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856C" w14:textId="5513A79C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Mākslu izglītības kompetences centrs</w:t>
      </w:r>
    </w:p>
    <w:p w14:paraId="2E992278" w14:textId="6E11E728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709063DA" w14:textId="3FDDE16B" w:rsidR="00925E9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Jāņa Ivanova Rēzeknes mūzikas skola</w:t>
      </w:r>
    </w:p>
    <w:p w14:paraId="17144A77" w14:textId="77777777" w:rsidR="00867A24" w:rsidRPr="006F188D" w:rsidRDefault="00867A2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3AFA2A03" w14:textId="7B0EFF51" w:rsidR="00925E94" w:rsidRPr="006F188D" w:rsidRDefault="00867A24" w:rsidP="00867A24">
      <w:pPr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meistarklase</w:t>
      </w:r>
    </w:p>
    <w:p w14:paraId="56C88F29" w14:textId="08AB3A66" w:rsidR="00CB55C3" w:rsidRPr="00CB55C3" w:rsidRDefault="00CB55C3" w:rsidP="00CB55C3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  <w:r w:rsidRPr="00CB55C3">
        <w:rPr>
          <w:rFonts w:ascii="Arial Narrow" w:hAnsi="Arial Narrow"/>
          <w:b/>
          <w:bCs/>
          <w:i/>
          <w:iCs/>
          <w:sz w:val="28"/>
          <w:szCs w:val="28"/>
          <w:lang w:val="lv-LV"/>
        </w:rPr>
        <w:t>Diriģēšanas īpatnības darbā ar dažādu vecumu posmu audzēkņiem</w:t>
      </w:r>
    </w:p>
    <w:p w14:paraId="56FB288D" w14:textId="5F7E7887" w:rsidR="00F36502" w:rsidRPr="006F188D" w:rsidRDefault="00CB55C3" w:rsidP="00CF1DD5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Gints </w:t>
      </w:r>
      <w:proofErr w:type="spellStart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Ceplenieks</w:t>
      </w:r>
      <w:proofErr w:type="spellEnd"/>
    </w:p>
    <w:p w14:paraId="0151FC77" w14:textId="77777777" w:rsidR="00F36502" w:rsidRPr="006F188D" w:rsidRDefault="00F36502" w:rsidP="00CF1DD5">
      <w:pPr>
        <w:jc w:val="center"/>
        <w:rPr>
          <w:rStyle w:val="contentpasted0"/>
          <w:rFonts w:ascii="Arial Narrow" w:hAnsi="Arial Narrow" w:cs="Times New Roman"/>
          <w:color w:val="000000"/>
          <w:shd w:val="clear" w:color="auto" w:fill="FFFFFF"/>
        </w:rPr>
      </w:pPr>
    </w:p>
    <w:p w14:paraId="39F9FD54" w14:textId="4ACF080E" w:rsidR="00925E94" w:rsidRPr="006F188D" w:rsidRDefault="00443328" w:rsidP="00867A24">
      <w:pPr>
        <w:spacing w:after="0" w:line="240" w:lineRule="auto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 xml:space="preserve">Datums: </w:t>
      </w:r>
      <w:r w:rsidR="00CB55C3">
        <w:rPr>
          <w:rFonts w:ascii="Arial Narrow" w:hAnsi="Arial Narrow" w:cs="Times New Roman"/>
          <w:sz w:val="24"/>
          <w:szCs w:val="24"/>
          <w:lang w:val="lv-LV"/>
        </w:rPr>
        <w:t>30</w:t>
      </w:r>
      <w:r w:rsidR="00925E94" w:rsidRPr="006F188D">
        <w:rPr>
          <w:rFonts w:ascii="Arial Narrow" w:hAnsi="Arial Narrow" w:cs="Times New Roman"/>
          <w:sz w:val="24"/>
          <w:szCs w:val="24"/>
          <w:lang w:val="lv-LV"/>
        </w:rPr>
        <w:t>.</w:t>
      </w:r>
      <w:r w:rsidR="00CB55C3">
        <w:rPr>
          <w:rFonts w:ascii="Arial Narrow" w:hAnsi="Arial Narrow" w:cs="Times New Roman"/>
          <w:sz w:val="24"/>
          <w:szCs w:val="24"/>
          <w:lang w:val="lv-LV"/>
        </w:rPr>
        <w:t>okto</w:t>
      </w:r>
      <w:r w:rsidR="00CF1DD5" w:rsidRPr="006F188D">
        <w:rPr>
          <w:rFonts w:ascii="Arial Narrow" w:hAnsi="Arial Narrow" w:cs="Times New Roman"/>
          <w:sz w:val="24"/>
          <w:szCs w:val="24"/>
          <w:lang w:val="lv-LV"/>
        </w:rPr>
        <w:t>bris</w:t>
      </w:r>
    </w:p>
    <w:p w14:paraId="4011BC63" w14:textId="77777777" w:rsidR="00925E94" w:rsidRPr="006F188D" w:rsidRDefault="00925E9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color w:val="000000"/>
          <w:sz w:val="24"/>
          <w:szCs w:val="24"/>
          <w:lang w:val="lv-LV"/>
        </w:rPr>
        <w:t>Vieta: JIRMS Lielā zāle (Atbrīvošanas aleja 56, Rēzekne)</w:t>
      </w:r>
    </w:p>
    <w:p w14:paraId="25165703" w14:textId="77777777" w:rsidR="00867A24" w:rsidRPr="006F188D" w:rsidRDefault="00867A2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6D772E1D" w14:textId="77777777" w:rsidR="00867A24" w:rsidRPr="006F188D" w:rsidRDefault="00867A2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70B5F02A" w14:textId="6342E004" w:rsidR="0083014D" w:rsidRPr="006F188D" w:rsidRDefault="001514F1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  <w:t>DIENAS KĀRTĪBA</w:t>
      </w:r>
    </w:p>
    <w:p w14:paraId="43D8C860" w14:textId="77777777" w:rsidR="00867A24" w:rsidRPr="006F188D" w:rsidRDefault="00867A24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984"/>
      </w:tblGrid>
      <w:tr w:rsidR="001514F1" w:rsidRPr="00D813E1" w14:paraId="22EFE255" w14:textId="77777777" w:rsidTr="00995CFA">
        <w:trPr>
          <w:trHeight w:val="610"/>
        </w:trPr>
        <w:tc>
          <w:tcPr>
            <w:tcW w:w="1555" w:type="dxa"/>
            <w:vAlign w:val="center"/>
          </w:tcPr>
          <w:p w14:paraId="01454C71" w14:textId="7479729C" w:rsidR="001514F1" w:rsidRPr="00D813E1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5811" w:type="dxa"/>
            <w:vAlign w:val="center"/>
          </w:tcPr>
          <w:p w14:paraId="5A9239BB" w14:textId="4CB36801" w:rsidR="001514F1" w:rsidRPr="00D813E1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984" w:type="dxa"/>
            <w:vAlign w:val="center"/>
          </w:tcPr>
          <w:p w14:paraId="36BD9AFE" w14:textId="63D0F79C" w:rsidR="001514F1" w:rsidRPr="00D813E1" w:rsidRDefault="000A4F87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Atbildīgais</w:t>
            </w:r>
          </w:p>
        </w:tc>
      </w:tr>
      <w:tr w:rsidR="001514F1" w:rsidRPr="00D813E1" w14:paraId="17FC8101" w14:textId="77777777" w:rsidTr="00995CFA">
        <w:trPr>
          <w:trHeight w:val="548"/>
        </w:trPr>
        <w:tc>
          <w:tcPr>
            <w:tcW w:w="1555" w:type="dxa"/>
          </w:tcPr>
          <w:p w14:paraId="67CAAB79" w14:textId="47EBF4F4" w:rsidR="001514F1" w:rsidRPr="00D813E1" w:rsidRDefault="000A4F87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9.30-9.50</w:t>
            </w:r>
          </w:p>
        </w:tc>
        <w:tc>
          <w:tcPr>
            <w:tcW w:w="5811" w:type="dxa"/>
          </w:tcPr>
          <w:p w14:paraId="65211D91" w14:textId="0563B147" w:rsidR="001514F1" w:rsidRPr="005A54E8" w:rsidRDefault="008D490F" w:rsidP="0083014D">
            <w:pPr>
              <w:jc w:val="both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5A54E8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Dalībnieku reģistrācija</w:t>
            </w:r>
            <w:r w:rsidR="005A54E8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84" w:type="dxa"/>
          </w:tcPr>
          <w:p w14:paraId="427830FF" w14:textId="4725D0A5" w:rsidR="001514F1" w:rsidRPr="00D813E1" w:rsidRDefault="000A4F87" w:rsidP="0083014D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I.Unzule</w:t>
            </w:r>
            <w:proofErr w:type="spellEnd"/>
          </w:p>
        </w:tc>
      </w:tr>
      <w:tr w:rsidR="001514F1" w:rsidRPr="00D813E1" w14:paraId="2B32C9BD" w14:textId="77777777" w:rsidTr="00995CFA">
        <w:trPr>
          <w:trHeight w:val="560"/>
        </w:trPr>
        <w:tc>
          <w:tcPr>
            <w:tcW w:w="1555" w:type="dxa"/>
          </w:tcPr>
          <w:p w14:paraId="4830524B" w14:textId="7854EEBC" w:rsidR="001514F1" w:rsidRPr="00D813E1" w:rsidRDefault="000A4F87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10.00-</w:t>
            </w:r>
            <w:r w:rsidR="00791EE8"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5811" w:type="dxa"/>
          </w:tcPr>
          <w:p w14:paraId="6A56D1B6" w14:textId="77777777" w:rsidR="00D813E1" w:rsidRPr="00D813E1" w:rsidRDefault="00D813E1" w:rsidP="00D813E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iCs/>
              </w:rPr>
            </w:pPr>
            <w:r w:rsidRPr="00D813E1">
              <w:rPr>
                <w:rFonts w:ascii="Arial Narrow" w:hAnsi="Arial Narrow"/>
                <w:i/>
                <w:iCs/>
              </w:rPr>
              <w:t>Diriģēšanas īpatnības dažādiem vecuma posmiem</w:t>
            </w:r>
          </w:p>
          <w:p w14:paraId="1FB82277" w14:textId="77777777" w:rsidR="00D813E1" w:rsidRPr="00D813E1" w:rsidRDefault="00D813E1" w:rsidP="00D813E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iCs/>
              </w:rPr>
            </w:pPr>
            <w:r w:rsidRPr="00D813E1">
              <w:rPr>
                <w:rFonts w:ascii="Arial Narrow" w:hAnsi="Arial Narrow"/>
                <w:i/>
                <w:iCs/>
              </w:rPr>
              <w:t>Latviešu klasikas aktualizēšana darbā ar jauniešu kori</w:t>
            </w:r>
          </w:p>
          <w:p w14:paraId="760EDF8E" w14:textId="77777777" w:rsidR="00D813E1" w:rsidRPr="00D813E1" w:rsidRDefault="00D813E1" w:rsidP="00D813E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Arial Narrow" w:hAnsi="Arial Narrow"/>
                <w:iCs/>
                <w:color w:val="000000" w:themeColor="text1"/>
              </w:rPr>
            </w:pPr>
            <w:r w:rsidRPr="00D813E1">
              <w:rPr>
                <w:rFonts w:ascii="Arial Narrow" w:hAnsi="Arial Narrow"/>
                <w:i/>
                <w:iCs/>
              </w:rPr>
              <w:t xml:space="preserve">Darbs ar latviešu klasiku koriem - </w:t>
            </w:r>
            <w:proofErr w:type="spellStart"/>
            <w:r w:rsidRPr="00D813E1">
              <w:rPr>
                <w:rFonts w:ascii="Arial Narrow" w:hAnsi="Arial Narrow"/>
                <w:i/>
                <w:iCs/>
              </w:rPr>
              <w:t>J.Mediņš</w:t>
            </w:r>
            <w:proofErr w:type="spellEnd"/>
            <w:r w:rsidRPr="00D813E1">
              <w:rPr>
                <w:rFonts w:ascii="Arial Narrow" w:hAnsi="Arial Narrow"/>
                <w:i/>
                <w:iCs/>
              </w:rPr>
              <w:t xml:space="preserve"> “Vasaras vakars”, </w:t>
            </w:r>
            <w:proofErr w:type="spellStart"/>
            <w:r w:rsidRPr="00D813E1">
              <w:rPr>
                <w:rFonts w:ascii="Arial Narrow" w:hAnsi="Arial Narrow"/>
                <w:i/>
                <w:iCs/>
              </w:rPr>
              <w:t>I.Rupaine</w:t>
            </w:r>
            <w:proofErr w:type="spellEnd"/>
            <w:r w:rsidRPr="00D813E1">
              <w:rPr>
                <w:rFonts w:ascii="Arial Narrow" w:hAnsi="Arial Narrow"/>
                <w:i/>
                <w:iCs/>
              </w:rPr>
              <w:t xml:space="preserve"> “Aizej, lietiņ”.</w:t>
            </w:r>
          </w:p>
          <w:p w14:paraId="00D1F53F" w14:textId="6B0F5FE6" w:rsidR="008D490F" w:rsidRPr="00D813E1" w:rsidRDefault="008D490F" w:rsidP="008D490F">
            <w:pP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1BA17E1" w14:textId="0462B76D" w:rsidR="001514F1" w:rsidRPr="00D813E1" w:rsidRDefault="00173CE0" w:rsidP="0083014D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proofErr w:type="spellStart"/>
            <w:r w:rsidRPr="00D813E1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G.Ceplenieks</w:t>
            </w:r>
            <w:proofErr w:type="spellEnd"/>
          </w:p>
        </w:tc>
      </w:tr>
      <w:tr w:rsidR="007A6A2E" w:rsidRPr="00D813E1" w14:paraId="31076D89" w14:textId="77777777" w:rsidTr="00995CFA">
        <w:trPr>
          <w:trHeight w:val="560"/>
        </w:trPr>
        <w:tc>
          <w:tcPr>
            <w:tcW w:w="1555" w:type="dxa"/>
          </w:tcPr>
          <w:p w14:paraId="66318365" w14:textId="601D7DD0" w:rsidR="007A6A2E" w:rsidRPr="00D813E1" w:rsidRDefault="007A6A2E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12.00-12.40</w:t>
            </w:r>
          </w:p>
        </w:tc>
        <w:tc>
          <w:tcPr>
            <w:tcW w:w="5811" w:type="dxa"/>
          </w:tcPr>
          <w:p w14:paraId="148A9C86" w14:textId="10BC3785" w:rsidR="007A6A2E" w:rsidRPr="00D813E1" w:rsidRDefault="00791EE8" w:rsidP="008D490F">
            <w:pPr>
              <w:rPr>
                <w:rFonts w:ascii="Arial Narrow" w:hAnsi="Arial Narrow" w:cs="Times New Roman"/>
                <w:i/>
                <w:iCs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i/>
                <w:iCs/>
                <w:sz w:val="24"/>
                <w:szCs w:val="24"/>
                <w:lang w:val="lv-LV"/>
              </w:rPr>
              <w:t>Pārtraukums</w:t>
            </w:r>
          </w:p>
        </w:tc>
        <w:tc>
          <w:tcPr>
            <w:tcW w:w="1984" w:type="dxa"/>
          </w:tcPr>
          <w:p w14:paraId="24A38A90" w14:textId="77777777" w:rsidR="007A6A2E" w:rsidRPr="00D813E1" w:rsidRDefault="007A6A2E" w:rsidP="0083014D">
            <w:pPr>
              <w:jc w:val="both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91EE8" w:rsidRPr="00D813E1" w14:paraId="6EE54B94" w14:textId="77777777" w:rsidTr="00995CFA">
        <w:trPr>
          <w:trHeight w:val="560"/>
        </w:trPr>
        <w:tc>
          <w:tcPr>
            <w:tcW w:w="1555" w:type="dxa"/>
          </w:tcPr>
          <w:p w14:paraId="587C4BB4" w14:textId="3BF4C587" w:rsidR="00791EE8" w:rsidRPr="00D813E1" w:rsidRDefault="00791EE8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12.40-</w:t>
            </w:r>
            <w:r w:rsidR="00173CE0"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14.40</w:t>
            </w:r>
          </w:p>
        </w:tc>
        <w:tc>
          <w:tcPr>
            <w:tcW w:w="5811" w:type="dxa"/>
          </w:tcPr>
          <w:p w14:paraId="7EF6ED68" w14:textId="77777777" w:rsidR="00D813E1" w:rsidRPr="00D813E1" w:rsidRDefault="00D813E1" w:rsidP="00D813E1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  <w:iCs/>
              </w:rPr>
            </w:pPr>
            <w:r w:rsidRPr="00D813E1">
              <w:rPr>
                <w:rFonts w:ascii="Arial Narrow" w:hAnsi="Arial Narrow"/>
                <w:i/>
                <w:iCs/>
              </w:rPr>
              <w:t>Diriģēšanas īpatnības dažādiem vecuma posmiem</w:t>
            </w:r>
          </w:p>
          <w:p w14:paraId="61FEACBC" w14:textId="77777777" w:rsidR="00D813E1" w:rsidRPr="00D813E1" w:rsidRDefault="00D813E1" w:rsidP="00D813E1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  <w:iCs/>
              </w:rPr>
            </w:pPr>
            <w:r w:rsidRPr="00D813E1">
              <w:rPr>
                <w:rFonts w:ascii="Arial Narrow" w:hAnsi="Arial Narrow"/>
                <w:i/>
                <w:iCs/>
              </w:rPr>
              <w:t>Latviešu klasikas aktualizēšana darbā ar jauniešu kori</w:t>
            </w:r>
          </w:p>
          <w:p w14:paraId="02358F2D" w14:textId="77777777" w:rsidR="00D813E1" w:rsidRPr="00D813E1" w:rsidRDefault="00D813E1" w:rsidP="00D813E1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Arial Narrow" w:hAnsi="Arial Narrow"/>
                <w:iCs/>
                <w:color w:val="000000" w:themeColor="text1"/>
              </w:rPr>
            </w:pPr>
            <w:r w:rsidRPr="00D813E1">
              <w:rPr>
                <w:rFonts w:ascii="Arial Narrow" w:hAnsi="Arial Narrow"/>
                <w:i/>
                <w:iCs/>
              </w:rPr>
              <w:t xml:space="preserve">Darbs ar latviešu klasiku koriem - </w:t>
            </w:r>
            <w:proofErr w:type="spellStart"/>
            <w:r w:rsidRPr="00D813E1">
              <w:rPr>
                <w:rFonts w:ascii="Arial Narrow" w:hAnsi="Arial Narrow"/>
                <w:i/>
                <w:iCs/>
              </w:rPr>
              <w:t>J.Mediņš</w:t>
            </w:r>
            <w:proofErr w:type="spellEnd"/>
            <w:r w:rsidRPr="00D813E1">
              <w:rPr>
                <w:rFonts w:ascii="Arial Narrow" w:hAnsi="Arial Narrow"/>
                <w:i/>
                <w:iCs/>
              </w:rPr>
              <w:t xml:space="preserve"> “Vasaras vakars”, </w:t>
            </w:r>
            <w:proofErr w:type="spellStart"/>
            <w:r w:rsidRPr="00D813E1">
              <w:rPr>
                <w:rFonts w:ascii="Arial Narrow" w:hAnsi="Arial Narrow"/>
                <w:i/>
                <w:iCs/>
              </w:rPr>
              <w:t>I.Rupaine</w:t>
            </w:r>
            <w:proofErr w:type="spellEnd"/>
            <w:r w:rsidRPr="00D813E1">
              <w:rPr>
                <w:rFonts w:ascii="Arial Narrow" w:hAnsi="Arial Narrow"/>
                <w:i/>
                <w:iCs/>
              </w:rPr>
              <w:t xml:space="preserve"> “Aizej, lietiņ”.</w:t>
            </w:r>
          </w:p>
          <w:p w14:paraId="33711D9F" w14:textId="77777777" w:rsidR="00791EE8" w:rsidRPr="00D813E1" w:rsidRDefault="00791EE8" w:rsidP="008D490F">
            <w:pPr>
              <w:rPr>
                <w:rFonts w:ascii="Arial Narrow" w:hAnsi="Arial Narrow" w:cs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58A1F73" w14:textId="20DEEF72" w:rsidR="00791EE8" w:rsidRPr="00D813E1" w:rsidRDefault="00173CE0" w:rsidP="0083014D">
            <w:pPr>
              <w:jc w:val="both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813E1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G.Ceplenieks</w:t>
            </w:r>
            <w:proofErr w:type="spellEnd"/>
          </w:p>
        </w:tc>
      </w:tr>
      <w:tr w:rsidR="0051208E" w:rsidRPr="00D813E1" w14:paraId="4A4F99F9" w14:textId="77777777" w:rsidTr="00C62C6B">
        <w:trPr>
          <w:trHeight w:val="804"/>
        </w:trPr>
        <w:tc>
          <w:tcPr>
            <w:tcW w:w="1555" w:type="dxa"/>
          </w:tcPr>
          <w:p w14:paraId="52E656BC" w14:textId="05B36048" w:rsidR="0051208E" w:rsidRPr="00D813E1" w:rsidRDefault="007A6A2E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813E1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14.40-15.00</w:t>
            </w:r>
          </w:p>
        </w:tc>
        <w:tc>
          <w:tcPr>
            <w:tcW w:w="5811" w:type="dxa"/>
          </w:tcPr>
          <w:p w14:paraId="699A59A3" w14:textId="7E699D53" w:rsidR="0051208E" w:rsidRPr="00D813E1" w:rsidRDefault="00443328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D813E1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</w:t>
            </w:r>
            <w:proofErr w:type="spellStart"/>
            <w:r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oslēgums</w:t>
            </w:r>
            <w:proofErr w:type="spellEnd"/>
            <w:r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atgriezeniskā</w:t>
            </w:r>
            <w:proofErr w:type="spellEnd"/>
            <w:r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saite</w:t>
            </w:r>
            <w:proofErr w:type="spellEnd"/>
            <w:r w:rsidR="0061623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.</w:t>
            </w:r>
            <w:r w:rsidR="00113FC7" w:rsidRPr="00D813E1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616DBF45" w14:textId="021C9410" w:rsidR="0051208E" w:rsidRPr="00D813E1" w:rsidRDefault="00113FC7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813E1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I.Unzule</w:t>
            </w:r>
            <w:proofErr w:type="spellEnd"/>
          </w:p>
        </w:tc>
      </w:tr>
    </w:tbl>
    <w:p w14:paraId="437E55D3" w14:textId="77777777" w:rsidR="00643BDA" w:rsidRPr="006F188D" w:rsidRDefault="00643BDA">
      <w:pPr>
        <w:rPr>
          <w:rFonts w:ascii="Arial Narrow" w:hAnsi="Arial Narrow" w:cs="Times New Roman"/>
        </w:rPr>
      </w:pPr>
    </w:p>
    <w:p w14:paraId="134FBB94" w14:textId="1B911BB2" w:rsidR="008A31FF" w:rsidRPr="006F188D" w:rsidRDefault="008A31FF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sectPr w:rsidR="008A31FF" w:rsidRPr="006F1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D2A0D"/>
    <w:multiLevelType w:val="hybridMultilevel"/>
    <w:tmpl w:val="43A81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E43B5"/>
    <w:multiLevelType w:val="hybridMultilevel"/>
    <w:tmpl w:val="43A811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26878">
    <w:abstractNumId w:val="0"/>
  </w:num>
  <w:num w:numId="2" w16cid:durableId="100239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2"/>
    <w:rsid w:val="00060C0E"/>
    <w:rsid w:val="0008410C"/>
    <w:rsid w:val="00090E62"/>
    <w:rsid w:val="000A4F87"/>
    <w:rsid w:val="00107E17"/>
    <w:rsid w:val="00113FC7"/>
    <w:rsid w:val="001514F1"/>
    <w:rsid w:val="00173CE0"/>
    <w:rsid w:val="00345653"/>
    <w:rsid w:val="003F0495"/>
    <w:rsid w:val="00443328"/>
    <w:rsid w:val="00476595"/>
    <w:rsid w:val="00504CB9"/>
    <w:rsid w:val="0051208E"/>
    <w:rsid w:val="00533F50"/>
    <w:rsid w:val="005A244E"/>
    <w:rsid w:val="005A54E8"/>
    <w:rsid w:val="00616233"/>
    <w:rsid w:val="00643BDA"/>
    <w:rsid w:val="00693A6C"/>
    <w:rsid w:val="006F188D"/>
    <w:rsid w:val="00707A91"/>
    <w:rsid w:val="00791EE8"/>
    <w:rsid w:val="007A6A2E"/>
    <w:rsid w:val="007D7ACC"/>
    <w:rsid w:val="007E43FF"/>
    <w:rsid w:val="0083014D"/>
    <w:rsid w:val="00843175"/>
    <w:rsid w:val="00867A24"/>
    <w:rsid w:val="008A31FF"/>
    <w:rsid w:val="008D490F"/>
    <w:rsid w:val="00925E94"/>
    <w:rsid w:val="00977F5E"/>
    <w:rsid w:val="00982790"/>
    <w:rsid w:val="00995CFA"/>
    <w:rsid w:val="00A34D71"/>
    <w:rsid w:val="00A93292"/>
    <w:rsid w:val="00AE4302"/>
    <w:rsid w:val="00B870F5"/>
    <w:rsid w:val="00C3317B"/>
    <w:rsid w:val="00C549DA"/>
    <w:rsid w:val="00C62C6B"/>
    <w:rsid w:val="00CB55C3"/>
    <w:rsid w:val="00CF1DD5"/>
    <w:rsid w:val="00D813E1"/>
    <w:rsid w:val="00EB222C"/>
    <w:rsid w:val="00F0228E"/>
    <w:rsid w:val="00F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1AC"/>
  <w15:chartTrackingRefBased/>
  <w15:docId w15:val="{96C41D63-4996-4C15-A689-089FE530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1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ntentpasted0">
    <w:name w:val="contentpasted0"/>
    <w:basedOn w:val="Noklusjumarindkopasfonts"/>
    <w:rsid w:val="0083014D"/>
  </w:style>
  <w:style w:type="character" w:styleId="Hipersaite">
    <w:name w:val="Hyperlink"/>
    <w:basedOn w:val="Noklusjumarindkopasfonts"/>
    <w:uiPriority w:val="99"/>
    <w:unhideWhenUsed/>
    <w:rsid w:val="00925E9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5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31F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70F5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81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47</cp:revision>
  <dcterms:created xsi:type="dcterms:W3CDTF">2023-08-28T10:49:00Z</dcterms:created>
  <dcterms:modified xsi:type="dcterms:W3CDTF">2024-09-26T13:35:00Z</dcterms:modified>
</cp:coreProperties>
</file>