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B403" w14:textId="77777777" w:rsidR="00893DB9" w:rsidRDefault="00893DB9" w:rsidP="009E519F">
      <w:pPr>
        <w:rPr>
          <w:b/>
          <w:i/>
          <w:color w:val="333333"/>
          <w:szCs w:val="24"/>
        </w:rPr>
      </w:pPr>
    </w:p>
    <w:p w14:paraId="19DB4804" w14:textId="54C57BEC" w:rsidR="00702B27" w:rsidRPr="007D2DE7" w:rsidRDefault="00702B27" w:rsidP="00702B27">
      <w:pPr>
        <w:jc w:val="right"/>
        <w:rPr>
          <w:b/>
          <w:bCs/>
          <w:i/>
          <w:iCs/>
          <w:szCs w:val="24"/>
        </w:rPr>
      </w:pPr>
      <w:bookmarkStart w:id="0" w:name="_Hlk212042121"/>
      <w:r w:rsidRPr="007D2DE7">
        <w:rPr>
          <w:b/>
          <w:bCs/>
          <w:i/>
          <w:iCs/>
          <w:szCs w:val="24"/>
        </w:rPr>
        <w:t>Pielikums Nr.</w:t>
      </w:r>
      <w:r>
        <w:rPr>
          <w:b/>
          <w:bCs/>
          <w:i/>
          <w:iCs/>
          <w:szCs w:val="24"/>
        </w:rPr>
        <w:t>1</w:t>
      </w:r>
    </w:p>
    <w:p w14:paraId="4FA3F0F1" w14:textId="77777777" w:rsidR="009E519F" w:rsidRPr="007D2DE7" w:rsidRDefault="009E519F" w:rsidP="009E519F">
      <w:pPr>
        <w:jc w:val="right"/>
        <w:rPr>
          <w:b/>
          <w:i/>
          <w:szCs w:val="24"/>
        </w:rPr>
      </w:pPr>
    </w:p>
    <w:p w14:paraId="5F5F33E7" w14:textId="77777777" w:rsidR="009E519F" w:rsidRPr="002B3578" w:rsidRDefault="00096332" w:rsidP="009E519F">
      <w:pPr>
        <w:jc w:val="center"/>
        <w:rPr>
          <w:b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>II</w:t>
      </w:r>
      <w:r w:rsidR="00FF466E" w:rsidRPr="002B3578">
        <w:rPr>
          <w:b/>
          <w:iCs/>
          <w:smallCaps/>
          <w:sz w:val="28"/>
          <w:szCs w:val="28"/>
        </w:rPr>
        <w:t>I</w:t>
      </w:r>
      <w:r w:rsidRPr="002B3578">
        <w:rPr>
          <w:b/>
          <w:iCs/>
          <w:smallCaps/>
          <w:sz w:val="28"/>
          <w:szCs w:val="28"/>
        </w:rPr>
        <w:t xml:space="preserve"> </w:t>
      </w:r>
      <w:r w:rsidR="009E519F" w:rsidRPr="002B3578">
        <w:rPr>
          <w:b/>
          <w:iCs/>
          <w:smallCaps/>
          <w:sz w:val="28"/>
          <w:szCs w:val="28"/>
        </w:rPr>
        <w:t xml:space="preserve">STARPTAUTISKĀ </w:t>
      </w:r>
      <w:r w:rsidR="00BB6F14" w:rsidRPr="002B3578">
        <w:rPr>
          <w:b/>
          <w:iCs/>
          <w:smallCaps/>
          <w:sz w:val="28"/>
          <w:szCs w:val="28"/>
        </w:rPr>
        <w:t>ETNO</w:t>
      </w:r>
      <w:r w:rsidR="009E519F" w:rsidRPr="002B3578">
        <w:rPr>
          <w:b/>
          <w:iCs/>
          <w:smallCaps/>
          <w:sz w:val="28"/>
          <w:szCs w:val="28"/>
        </w:rPr>
        <w:t>DŽEZA MŪZIKAS</w:t>
      </w:r>
      <w:r w:rsidR="009E519F" w:rsidRPr="002B3578">
        <w:rPr>
          <w:b/>
          <w:sz w:val="28"/>
          <w:szCs w:val="28"/>
        </w:rPr>
        <w:t xml:space="preserve"> ANSAMBĻU</w:t>
      </w:r>
    </w:p>
    <w:p w14:paraId="62570367" w14:textId="77777777" w:rsidR="009E519F" w:rsidRPr="002B3578" w:rsidRDefault="009E519F" w:rsidP="009E519F">
      <w:pPr>
        <w:jc w:val="center"/>
        <w:rPr>
          <w:b/>
          <w:i/>
          <w:sz w:val="28"/>
          <w:szCs w:val="28"/>
        </w:rPr>
      </w:pPr>
      <w:r w:rsidRPr="002B3578">
        <w:rPr>
          <w:b/>
          <w:sz w:val="28"/>
          <w:szCs w:val="28"/>
        </w:rPr>
        <w:t>KONKURSA “</w:t>
      </w:r>
      <w:proofErr w:type="spellStart"/>
      <w:r w:rsidRPr="002B3578">
        <w:rPr>
          <w:b/>
          <w:sz w:val="28"/>
          <w:szCs w:val="28"/>
        </w:rPr>
        <w:t>Guoyu</w:t>
      </w:r>
      <w:proofErr w:type="spellEnd"/>
      <w:r w:rsidRPr="002B3578">
        <w:rPr>
          <w:b/>
          <w:sz w:val="28"/>
          <w:szCs w:val="28"/>
        </w:rPr>
        <w:t xml:space="preserve"> pa </w:t>
      </w:r>
      <w:proofErr w:type="spellStart"/>
      <w:r w:rsidRPr="002B3578">
        <w:rPr>
          <w:b/>
          <w:sz w:val="28"/>
          <w:szCs w:val="28"/>
        </w:rPr>
        <w:t>Jazz</w:t>
      </w:r>
      <w:proofErr w:type="spellEnd"/>
      <w:r w:rsidRPr="002B3578">
        <w:rPr>
          <w:b/>
          <w:sz w:val="28"/>
          <w:szCs w:val="28"/>
        </w:rPr>
        <w:t>”</w:t>
      </w:r>
    </w:p>
    <w:p w14:paraId="3F2A6221" w14:textId="77777777" w:rsidR="009E519F" w:rsidRPr="002B3578" w:rsidRDefault="009E519F" w:rsidP="009E519F">
      <w:pPr>
        <w:jc w:val="center"/>
        <w:rPr>
          <w:b/>
          <w:iCs/>
          <w:smallCaps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 xml:space="preserve"> </w:t>
      </w:r>
    </w:p>
    <w:p w14:paraId="5803726A" w14:textId="65B341E6" w:rsidR="009E519F" w:rsidRPr="002B3578" w:rsidRDefault="009E519F" w:rsidP="009E519F">
      <w:pPr>
        <w:jc w:val="center"/>
        <w:rPr>
          <w:b/>
          <w:iCs/>
          <w:smallCaps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>ANSAMBĻU VĒRTĒŠANAS KRITĒRIJI</w:t>
      </w:r>
      <w:r w:rsidR="00F0144B" w:rsidRPr="002B3578">
        <w:rPr>
          <w:b/>
          <w:iCs/>
          <w:smallCaps/>
          <w:sz w:val="28"/>
          <w:szCs w:val="28"/>
        </w:rPr>
        <w:t xml:space="preserve"> </w:t>
      </w:r>
    </w:p>
    <w:p w14:paraId="174931F7" w14:textId="77777777" w:rsidR="009E519F" w:rsidRPr="007D2DE7" w:rsidRDefault="009E519F" w:rsidP="009E519F">
      <w:pPr>
        <w:rPr>
          <w:b/>
          <w:i/>
          <w:color w:val="00B0F0"/>
          <w:szCs w:val="24"/>
        </w:rPr>
      </w:pPr>
    </w:p>
    <w:p w14:paraId="6E0E81F5" w14:textId="77777777" w:rsidR="00DB3774" w:rsidRPr="007D2DE7" w:rsidRDefault="00DB3774" w:rsidP="009E519F">
      <w:pPr>
        <w:spacing w:line="360" w:lineRule="auto"/>
        <w:jc w:val="both"/>
        <w:rPr>
          <w:szCs w:val="24"/>
        </w:rPr>
      </w:pPr>
    </w:p>
    <w:p w14:paraId="3D9C7ACE" w14:textId="07376E8B" w:rsidR="009E519F" w:rsidRPr="007D2DE7" w:rsidRDefault="00344E8A" w:rsidP="009E519F">
      <w:pPr>
        <w:spacing w:line="360" w:lineRule="auto"/>
        <w:jc w:val="both"/>
        <w:rPr>
          <w:szCs w:val="24"/>
        </w:rPr>
      </w:pPr>
      <w:r w:rsidRPr="007D2DE7">
        <w:rPr>
          <w:szCs w:val="24"/>
        </w:rPr>
        <w:t xml:space="preserve">Katrs vērtēšanas kritērijs tiek vērtēts no </w:t>
      </w:r>
      <w:r w:rsidR="00F861B9">
        <w:rPr>
          <w:szCs w:val="24"/>
        </w:rPr>
        <w:t>1</w:t>
      </w:r>
      <w:r w:rsidRPr="007D2DE7">
        <w:rPr>
          <w:szCs w:val="24"/>
        </w:rPr>
        <w:t xml:space="preserve"> (zemākais) līdz </w:t>
      </w:r>
      <w:r w:rsidR="00AE203B" w:rsidRPr="007D2DE7">
        <w:rPr>
          <w:szCs w:val="24"/>
        </w:rPr>
        <w:t>10</w:t>
      </w:r>
      <w:r w:rsidRPr="007D2DE7">
        <w:rPr>
          <w:szCs w:val="24"/>
        </w:rPr>
        <w:t xml:space="preserve"> (augstākais) punktiem.</w:t>
      </w:r>
      <w:r w:rsidR="00AE203B" w:rsidRPr="007D2DE7">
        <w:rPr>
          <w:szCs w:val="24"/>
        </w:rPr>
        <w:t xml:space="preserve"> </w:t>
      </w:r>
    </w:p>
    <w:p w14:paraId="372012C5" w14:textId="1C1C68FD" w:rsidR="00AE203B" w:rsidRPr="007D2DE7" w:rsidRDefault="00C55493" w:rsidP="00642883">
      <w:pPr>
        <w:numPr>
          <w:ilvl w:val="0"/>
          <w:numId w:val="35"/>
        </w:numPr>
        <w:spacing w:line="360" w:lineRule="auto"/>
        <w:ind w:left="426"/>
        <w:jc w:val="both"/>
        <w:rPr>
          <w:szCs w:val="24"/>
        </w:rPr>
      </w:pPr>
      <w:r w:rsidRPr="007D2DE7">
        <w:rPr>
          <w:szCs w:val="24"/>
        </w:rPr>
        <w:t>Repertuāra atbilstība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</w:t>
      </w:r>
      <w:r w:rsidR="00DB3774" w:rsidRPr="007D2DE7">
        <w:rPr>
          <w:szCs w:val="24"/>
        </w:rPr>
        <w:t>;</w:t>
      </w:r>
    </w:p>
    <w:p w14:paraId="647CD28D" w14:textId="2685AEBD" w:rsidR="00C55493" w:rsidRPr="007D2DE7" w:rsidRDefault="0064288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>
        <w:rPr>
          <w:szCs w:val="24"/>
        </w:rPr>
        <w:t>T</w:t>
      </w:r>
      <w:r w:rsidR="00C55493" w:rsidRPr="007D2DE7">
        <w:rPr>
          <w:szCs w:val="24"/>
        </w:rPr>
        <w:t xml:space="preserve">radicionālās mūzikas elementu </w:t>
      </w:r>
      <w:r w:rsidR="00C70A41" w:rsidRPr="007D2DE7">
        <w:rPr>
          <w:szCs w:val="24"/>
        </w:rPr>
        <w:t>pielietojums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23A653E6" w14:textId="5357103B" w:rsidR="00C55493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Aranžējumu, instrumentācijas kvalitāte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3EED6EE1" w14:textId="4FC93358" w:rsidR="00C55493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Oriģinalitāte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35C37CCA" w14:textId="0D9CE69E" w:rsidR="00C55493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Improvizācijas kvalitāte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27971D10" w14:textId="7C56680C" w:rsidR="00C55493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 xml:space="preserve">Ansambļa </w:t>
      </w:r>
      <w:proofErr w:type="spellStart"/>
      <w:r w:rsidRPr="007D2DE7">
        <w:rPr>
          <w:szCs w:val="24"/>
        </w:rPr>
        <w:t>saspēl</w:t>
      </w:r>
      <w:r w:rsidR="008C2C88" w:rsidRPr="007D2DE7">
        <w:rPr>
          <w:szCs w:val="24"/>
        </w:rPr>
        <w:t>e</w:t>
      </w:r>
      <w:proofErr w:type="spellEnd"/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6B42B3D2" w14:textId="213F8E88" w:rsidR="00C55493" w:rsidRPr="007D2DE7" w:rsidRDefault="00C70A41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Laika izjūta (</w:t>
      </w:r>
      <w:proofErr w:type="spellStart"/>
      <w:r w:rsidRPr="004F68B5">
        <w:rPr>
          <w:i/>
          <w:iCs/>
          <w:szCs w:val="24"/>
        </w:rPr>
        <w:t>groove</w:t>
      </w:r>
      <w:proofErr w:type="spellEnd"/>
      <w:r w:rsidR="00584DA9" w:rsidRPr="004F68B5">
        <w:rPr>
          <w:i/>
          <w:iCs/>
          <w:szCs w:val="24"/>
        </w:rPr>
        <w:t>/</w:t>
      </w:r>
      <w:proofErr w:type="spellStart"/>
      <w:r w:rsidR="00584DA9" w:rsidRPr="004F68B5">
        <w:rPr>
          <w:i/>
          <w:iCs/>
          <w:szCs w:val="24"/>
        </w:rPr>
        <w:t>feel</w:t>
      </w:r>
      <w:proofErr w:type="spellEnd"/>
      <w:r w:rsidRPr="007D2DE7">
        <w:rPr>
          <w:szCs w:val="24"/>
        </w:rPr>
        <w:t>) un ritma precizitāte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78F9644A" w14:textId="5A90B31F" w:rsidR="00C55493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Tehniskā meistarība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12896565" w14:textId="09146213" w:rsidR="00C55493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Intonācija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-10 punkti);</w:t>
      </w:r>
    </w:p>
    <w:p w14:paraId="3C038691" w14:textId="0931F0EF" w:rsidR="00AE203B" w:rsidRPr="007D2DE7" w:rsidRDefault="00C5549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Vizuālais tēls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-5 punkti);</w:t>
      </w:r>
    </w:p>
    <w:p w14:paraId="6E4E4F53" w14:textId="53B056EC" w:rsidR="00C55493" w:rsidRPr="007D2DE7" w:rsidRDefault="00642883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>
        <w:rPr>
          <w:szCs w:val="24"/>
        </w:rPr>
        <w:t>S</w:t>
      </w:r>
      <w:r w:rsidR="00C55493" w:rsidRPr="007D2DE7">
        <w:rPr>
          <w:szCs w:val="24"/>
        </w:rPr>
        <w:t>katuves kultūra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-5 punkti);</w:t>
      </w:r>
    </w:p>
    <w:p w14:paraId="4D461D82" w14:textId="349F849B" w:rsidR="00C55493" w:rsidRPr="007D2DE7" w:rsidRDefault="00243AFB" w:rsidP="00642883">
      <w:pPr>
        <w:numPr>
          <w:ilvl w:val="0"/>
          <w:numId w:val="35"/>
        </w:numPr>
        <w:spacing w:line="360" w:lineRule="auto"/>
        <w:ind w:left="426" w:hanging="357"/>
        <w:jc w:val="both"/>
        <w:rPr>
          <w:szCs w:val="24"/>
        </w:rPr>
      </w:pPr>
      <w:r w:rsidRPr="007D2DE7">
        <w:rPr>
          <w:szCs w:val="24"/>
        </w:rPr>
        <w:t>K</w:t>
      </w:r>
      <w:r w:rsidR="00C55493" w:rsidRPr="007D2DE7">
        <w:rPr>
          <w:szCs w:val="24"/>
        </w:rPr>
        <w:t>o</w:t>
      </w:r>
      <w:r w:rsidR="00AE203B" w:rsidRPr="007D2DE7">
        <w:rPr>
          <w:szCs w:val="24"/>
        </w:rPr>
        <w:t>ntakts</w:t>
      </w:r>
      <w:r w:rsidR="00C55493" w:rsidRPr="007D2DE7">
        <w:rPr>
          <w:szCs w:val="24"/>
        </w:rPr>
        <w:t xml:space="preserve"> ar publiku</w:t>
      </w:r>
      <w:r w:rsidR="008C2C88" w:rsidRPr="007D2DE7">
        <w:rPr>
          <w:szCs w:val="24"/>
        </w:rPr>
        <w:t xml:space="preserve"> (</w:t>
      </w:r>
      <w:r w:rsidR="00F861B9">
        <w:rPr>
          <w:szCs w:val="24"/>
        </w:rPr>
        <w:t>1</w:t>
      </w:r>
      <w:r w:rsidR="008C2C88" w:rsidRPr="007D2DE7">
        <w:rPr>
          <w:szCs w:val="24"/>
        </w:rPr>
        <w:t>-5 punkti).</w:t>
      </w:r>
    </w:p>
    <w:p w14:paraId="15E6F5E5" w14:textId="77777777" w:rsidR="00DB3774" w:rsidRPr="007D2DE7" w:rsidRDefault="00DB3774" w:rsidP="00C55493">
      <w:pPr>
        <w:jc w:val="both"/>
        <w:rPr>
          <w:szCs w:val="24"/>
        </w:rPr>
      </w:pPr>
    </w:p>
    <w:p w14:paraId="0393F912" w14:textId="77777777" w:rsidR="00FD774D" w:rsidRPr="007D2DE7" w:rsidRDefault="00FD774D" w:rsidP="00C55493">
      <w:pPr>
        <w:jc w:val="both"/>
        <w:rPr>
          <w:szCs w:val="24"/>
        </w:rPr>
      </w:pPr>
    </w:p>
    <w:p w14:paraId="5EC6E2BB" w14:textId="77777777" w:rsidR="009E519F" w:rsidRPr="007D2DE7" w:rsidRDefault="009E519F" w:rsidP="009E519F">
      <w:pPr>
        <w:rPr>
          <w:b/>
          <w:i/>
          <w:color w:val="00B0F0"/>
          <w:szCs w:val="24"/>
        </w:rPr>
      </w:pPr>
    </w:p>
    <w:p w14:paraId="0EF50CCF" w14:textId="77777777" w:rsidR="009E519F" w:rsidRPr="007D2DE7" w:rsidRDefault="009E519F" w:rsidP="009E519F">
      <w:pPr>
        <w:rPr>
          <w:b/>
          <w:i/>
          <w:color w:val="00B0F0"/>
          <w:szCs w:val="24"/>
        </w:rPr>
      </w:pPr>
    </w:p>
    <w:bookmarkEnd w:id="0"/>
    <w:p w14:paraId="69F911C0" w14:textId="77777777" w:rsidR="009A196E" w:rsidRPr="007D2DE7" w:rsidRDefault="009A196E" w:rsidP="00BB6F14">
      <w:pPr>
        <w:jc w:val="right"/>
        <w:rPr>
          <w:b/>
          <w:bCs/>
          <w:i/>
          <w:iCs/>
          <w:szCs w:val="24"/>
        </w:rPr>
      </w:pPr>
    </w:p>
    <w:p w14:paraId="132AE791" w14:textId="77777777" w:rsidR="009A196E" w:rsidRPr="007D2DE7" w:rsidRDefault="009A196E" w:rsidP="00BB6F14">
      <w:pPr>
        <w:jc w:val="right"/>
        <w:rPr>
          <w:b/>
          <w:bCs/>
          <w:i/>
          <w:iCs/>
          <w:szCs w:val="24"/>
        </w:rPr>
      </w:pPr>
    </w:p>
    <w:p w14:paraId="70025FF8" w14:textId="77777777" w:rsidR="009A196E" w:rsidRPr="007D2DE7" w:rsidRDefault="009A196E" w:rsidP="00BB6F14">
      <w:pPr>
        <w:jc w:val="right"/>
        <w:rPr>
          <w:b/>
          <w:bCs/>
          <w:i/>
          <w:iCs/>
          <w:szCs w:val="24"/>
        </w:rPr>
      </w:pPr>
    </w:p>
    <w:p w14:paraId="26289313" w14:textId="77777777" w:rsidR="009A196E" w:rsidRPr="007D2DE7" w:rsidRDefault="009A196E" w:rsidP="00BB6F14">
      <w:pPr>
        <w:jc w:val="right"/>
        <w:rPr>
          <w:b/>
          <w:bCs/>
          <w:i/>
          <w:iCs/>
          <w:szCs w:val="24"/>
        </w:rPr>
      </w:pPr>
    </w:p>
    <w:p w14:paraId="7D9EFB9E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5727D3AF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2DF0C102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08293ACD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30C1927B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0D1D4184" w14:textId="77777777" w:rsidR="0094292D" w:rsidRDefault="0094292D" w:rsidP="00BB6F14">
      <w:pPr>
        <w:jc w:val="right"/>
        <w:rPr>
          <w:b/>
          <w:bCs/>
          <w:i/>
          <w:iCs/>
          <w:szCs w:val="24"/>
        </w:rPr>
      </w:pPr>
    </w:p>
    <w:p w14:paraId="36672DB6" w14:textId="77777777" w:rsidR="005323B8" w:rsidRDefault="005323B8" w:rsidP="00BB6F14">
      <w:pPr>
        <w:jc w:val="right"/>
        <w:rPr>
          <w:b/>
          <w:bCs/>
          <w:i/>
          <w:iCs/>
          <w:szCs w:val="24"/>
        </w:rPr>
      </w:pPr>
    </w:p>
    <w:p w14:paraId="2F5160E8" w14:textId="77777777" w:rsidR="005323B8" w:rsidRPr="007D2DE7" w:rsidRDefault="005323B8" w:rsidP="00BB6F14">
      <w:pPr>
        <w:jc w:val="right"/>
        <w:rPr>
          <w:b/>
          <w:bCs/>
          <w:i/>
          <w:iCs/>
          <w:szCs w:val="24"/>
        </w:rPr>
      </w:pPr>
    </w:p>
    <w:p w14:paraId="5FFF6A30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64999F55" w14:textId="77777777" w:rsidR="009A196E" w:rsidRPr="007D2DE7" w:rsidRDefault="009A196E" w:rsidP="00BB6F14">
      <w:pPr>
        <w:jc w:val="right"/>
        <w:rPr>
          <w:b/>
          <w:bCs/>
          <w:i/>
          <w:iCs/>
          <w:szCs w:val="24"/>
        </w:rPr>
      </w:pPr>
    </w:p>
    <w:p w14:paraId="74826F4B" w14:textId="77777777" w:rsidR="009A196E" w:rsidRPr="007D2DE7" w:rsidRDefault="009A196E" w:rsidP="00BB6F14">
      <w:pPr>
        <w:jc w:val="right"/>
        <w:rPr>
          <w:b/>
          <w:bCs/>
          <w:i/>
          <w:iCs/>
          <w:szCs w:val="24"/>
        </w:rPr>
      </w:pPr>
    </w:p>
    <w:p w14:paraId="4AF49445" w14:textId="77777777" w:rsidR="0094292D" w:rsidRPr="007D2DE7" w:rsidRDefault="0094292D" w:rsidP="00BB6F14">
      <w:pPr>
        <w:jc w:val="right"/>
        <w:rPr>
          <w:b/>
          <w:bCs/>
          <w:i/>
          <w:iCs/>
          <w:szCs w:val="24"/>
        </w:rPr>
      </w:pPr>
    </w:p>
    <w:p w14:paraId="2ADD3651" w14:textId="77777777" w:rsidR="00E05DB3" w:rsidRDefault="00E05DB3" w:rsidP="00BB6F14">
      <w:pPr>
        <w:jc w:val="right"/>
        <w:rPr>
          <w:b/>
          <w:bCs/>
          <w:i/>
          <w:iCs/>
          <w:szCs w:val="24"/>
        </w:rPr>
      </w:pPr>
    </w:p>
    <w:p w14:paraId="334BDFB6" w14:textId="77777777" w:rsidR="00026FCB" w:rsidRDefault="00026FCB" w:rsidP="00BB6F14">
      <w:pPr>
        <w:jc w:val="right"/>
        <w:rPr>
          <w:b/>
          <w:bCs/>
          <w:i/>
          <w:iCs/>
          <w:szCs w:val="24"/>
        </w:rPr>
      </w:pPr>
    </w:p>
    <w:p w14:paraId="29E857BB" w14:textId="77777777" w:rsidR="00026FCB" w:rsidRDefault="00026FCB" w:rsidP="00BB6F14">
      <w:pPr>
        <w:jc w:val="right"/>
        <w:rPr>
          <w:b/>
          <w:bCs/>
          <w:i/>
          <w:iCs/>
          <w:szCs w:val="24"/>
        </w:rPr>
      </w:pPr>
    </w:p>
    <w:p w14:paraId="360EF917" w14:textId="77777777" w:rsidR="00B0644A" w:rsidRDefault="00B0644A" w:rsidP="00BB6F14">
      <w:pPr>
        <w:jc w:val="right"/>
        <w:rPr>
          <w:b/>
          <w:bCs/>
          <w:i/>
          <w:iCs/>
          <w:szCs w:val="24"/>
        </w:rPr>
      </w:pPr>
    </w:p>
    <w:p w14:paraId="33E65DB7" w14:textId="77777777" w:rsidR="008A4C47" w:rsidRDefault="008A4C47" w:rsidP="00BB6F14">
      <w:pPr>
        <w:jc w:val="right"/>
        <w:rPr>
          <w:b/>
          <w:bCs/>
          <w:i/>
          <w:iCs/>
          <w:szCs w:val="24"/>
        </w:rPr>
      </w:pPr>
    </w:p>
    <w:p w14:paraId="3B58B655" w14:textId="7AC6B3A3" w:rsidR="00BB6F14" w:rsidRPr="007D2DE7" w:rsidRDefault="00BB6F14" w:rsidP="00BB6F14">
      <w:pPr>
        <w:jc w:val="right"/>
        <w:rPr>
          <w:b/>
          <w:bCs/>
          <w:i/>
          <w:iCs/>
          <w:szCs w:val="24"/>
        </w:rPr>
      </w:pPr>
      <w:r w:rsidRPr="007D2DE7">
        <w:rPr>
          <w:b/>
          <w:bCs/>
          <w:i/>
          <w:iCs/>
          <w:szCs w:val="24"/>
        </w:rPr>
        <w:t>Pielikums Nr.2</w:t>
      </w:r>
    </w:p>
    <w:p w14:paraId="5557B3F8" w14:textId="77777777" w:rsidR="008C2C88" w:rsidRPr="007D2DE7" w:rsidRDefault="008C2C88" w:rsidP="00BB6F14">
      <w:pPr>
        <w:jc w:val="right"/>
        <w:rPr>
          <w:b/>
          <w:bCs/>
          <w:i/>
          <w:iCs/>
          <w:szCs w:val="24"/>
        </w:rPr>
      </w:pPr>
    </w:p>
    <w:p w14:paraId="20A009D0" w14:textId="77777777" w:rsidR="00BB6F14" w:rsidRPr="007D2DE7" w:rsidRDefault="00BB6F14" w:rsidP="00BB6F14">
      <w:pPr>
        <w:jc w:val="right"/>
        <w:rPr>
          <w:szCs w:val="24"/>
        </w:rPr>
      </w:pPr>
    </w:p>
    <w:p w14:paraId="36A52670" w14:textId="77777777" w:rsidR="00BB6F14" w:rsidRPr="002B3578" w:rsidRDefault="00096332" w:rsidP="00BB6F14">
      <w:pPr>
        <w:jc w:val="center"/>
        <w:rPr>
          <w:b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>I</w:t>
      </w:r>
      <w:r w:rsidR="00FF466E" w:rsidRPr="002B3578">
        <w:rPr>
          <w:b/>
          <w:iCs/>
          <w:smallCaps/>
          <w:sz w:val="28"/>
          <w:szCs w:val="28"/>
        </w:rPr>
        <w:t>I</w:t>
      </w:r>
      <w:r w:rsidRPr="002B3578">
        <w:rPr>
          <w:b/>
          <w:iCs/>
          <w:smallCaps/>
          <w:sz w:val="28"/>
          <w:szCs w:val="28"/>
        </w:rPr>
        <w:t xml:space="preserve">I </w:t>
      </w:r>
      <w:r w:rsidR="00BB6F14" w:rsidRPr="002B3578">
        <w:rPr>
          <w:b/>
          <w:iCs/>
          <w:smallCaps/>
          <w:sz w:val="28"/>
          <w:szCs w:val="28"/>
        </w:rPr>
        <w:t>STARPTAUTISKĀ ETNODŽEZA MŪZIKAS</w:t>
      </w:r>
      <w:r w:rsidR="00BB6F14" w:rsidRPr="002B3578">
        <w:rPr>
          <w:b/>
          <w:sz w:val="28"/>
          <w:szCs w:val="28"/>
        </w:rPr>
        <w:t xml:space="preserve"> ANSAMBĻU</w:t>
      </w:r>
    </w:p>
    <w:p w14:paraId="78C0612A" w14:textId="77777777" w:rsidR="00BB6F14" w:rsidRPr="002B3578" w:rsidRDefault="00BB6F14" w:rsidP="00BB6F14">
      <w:pPr>
        <w:jc w:val="center"/>
        <w:rPr>
          <w:b/>
          <w:sz w:val="28"/>
          <w:szCs w:val="28"/>
        </w:rPr>
      </w:pPr>
      <w:r w:rsidRPr="002B3578">
        <w:rPr>
          <w:b/>
          <w:sz w:val="28"/>
          <w:szCs w:val="28"/>
        </w:rPr>
        <w:t>KONKURSA “</w:t>
      </w:r>
      <w:proofErr w:type="spellStart"/>
      <w:r w:rsidRPr="002B3578">
        <w:rPr>
          <w:b/>
          <w:sz w:val="28"/>
          <w:szCs w:val="28"/>
        </w:rPr>
        <w:t>Guoyu</w:t>
      </w:r>
      <w:proofErr w:type="spellEnd"/>
      <w:r w:rsidRPr="002B3578">
        <w:rPr>
          <w:b/>
          <w:sz w:val="28"/>
          <w:szCs w:val="28"/>
        </w:rPr>
        <w:t xml:space="preserve"> pa </w:t>
      </w:r>
      <w:proofErr w:type="spellStart"/>
      <w:r w:rsidRPr="002B3578">
        <w:rPr>
          <w:b/>
          <w:sz w:val="28"/>
          <w:szCs w:val="28"/>
        </w:rPr>
        <w:t>Jazz</w:t>
      </w:r>
      <w:proofErr w:type="spellEnd"/>
      <w:r w:rsidRPr="002B3578">
        <w:rPr>
          <w:b/>
          <w:sz w:val="28"/>
          <w:szCs w:val="28"/>
        </w:rPr>
        <w:t>”</w:t>
      </w:r>
    </w:p>
    <w:p w14:paraId="075C773B" w14:textId="77777777" w:rsidR="00BB6F14" w:rsidRPr="002B3578" w:rsidRDefault="00BB6F14" w:rsidP="00BB6F14">
      <w:pPr>
        <w:jc w:val="center"/>
        <w:rPr>
          <w:b/>
          <w:sz w:val="28"/>
          <w:szCs w:val="28"/>
        </w:rPr>
      </w:pPr>
    </w:p>
    <w:p w14:paraId="0156C65D" w14:textId="77777777" w:rsidR="00937769" w:rsidRPr="002B3578" w:rsidRDefault="00937769" w:rsidP="00BB6F14">
      <w:pPr>
        <w:jc w:val="center"/>
        <w:rPr>
          <w:b/>
          <w:sz w:val="28"/>
          <w:szCs w:val="28"/>
        </w:rPr>
      </w:pPr>
    </w:p>
    <w:p w14:paraId="79048C8A" w14:textId="77777777" w:rsidR="00BB6F14" w:rsidRPr="002B3578" w:rsidRDefault="008C2C88" w:rsidP="00BB6F14">
      <w:pPr>
        <w:jc w:val="center"/>
        <w:rPr>
          <w:b/>
          <w:iCs/>
          <w:smallCaps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 xml:space="preserve">10 </w:t>
      </w:r>
      <w:r w:rsidR="00BB6F14" w:rsidRPr="002B3578">
        <w:rPr>
          <w:b/>
          <w:iCs/>
          <w:smallCaps/>
          <w:sz w:val="28"/>
          <w:szCs w:val="28"/>
        </w:rPr>
        <w:t xml:space="preserve">PUNKTU SKALA UN SKAIDROJUMS </w:t>
      </w:r>
    </w:p>
    <w:p w14:paraId="3E907129" w14:textId="77777777" w:rsidR="00BB6F14" w:rsidRPr="007D2DE7" w:rsidRDefault="00BB6F14" w:rsidP="00BB6F14">
      <w:pPr>
        <w:jc w:val="center"/>
        <w:rPr>
          <w:b/>
          <w:i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8863"/>
      </w:tblGrid>
      <w:tr w:rsidR="00D41879" w:rsidRPr="007D2DE7" w14:paraId="786DF833" w14:textId="77777777" w:rsidTr="001A51F7">
        <w:tc>
          <w:tcPr>
            <w:tcW w:w="883" w:type="dxa"/>
            <w:vAlign w:val="center"/>
          </w:tcPr>
          <w:p w14:paraId="46520DFB" w14:textId="77777777" w:rsidR="00D41879" w:rsidRPr="007D2DE7" w:rsidRDefault="00D41879" w:rsidP="0059140B">
            <w:pPr>
              <w:jc w:val="center"/>
              <w:rPr>
                <w:szCs w:val="24"/>
              </w:rPr>
            </w:pPr>
            <w:r w:rsidRPr="007D2DE7">
              <w:rPr>
                <w:b/>
                <w:bCs/>
                <w:i/>
                <w:iCs/>
                <w:szCs w:val="24"/>
              </w:rPr>
              <w:t>Punkti</w:t>
            </w:r>
          </w:p>
        </w:tc>
        <w:tc>
          <w:tcPr>
            <w:tcW w:w="8863" w:type="dxa"/>
          </w:tcPr>
          <w:p w14:paraId="54EF3917" w14:textId="77777777" w:rsidR="00D41879" w:rsidRPr="007D2DE7" w:rsidRDefault="002257B5" w:rsidP="0059140B">
            <w:pPr>
              <w:jc w:val="center"/>
              <w:rPr>
                <w:szCs w:val="24"/>
              </w:rPr>
            </w:pPr>
            <w:r w:rsidRPr="007D2DE7">
              <w:rPr>
                <w:b/>
                <w:bCs/>
                <w:i/>
                <w:iCs/>
                <w:szCs w:val="24"/>
              </w:rPr>
              <w:t>Skaidrojums</w:t>
            </w:r>
          </w:p>
        </w:tc>
      </w:tr>
      <w:tr w:rsidR="00D41879" w:rsidRPr="007D2DE7" w14:paraId="65064605" w14:textId="77777777" w:rsidTr="001A51F7">
        <w:tc>
          <w:tcPr>
            <w:tcW w:w="883" w:type="dxa"/>
            <w:vAlign w:val="center"/>
          </w:tcPr>
          <w:p w14:paraId="2DD7BC5B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10</w:t>
            </w:r>
          </w:p>
        </w:tc>
        <w:tc>
          <w:tcPr>
            <w:tcW w:w="8863" w:type="dxa"/>
          </w:tcPr>
          <w:p w14:paraId="69B878FC" w14:textId="79572A0C" w:rsidR="0003023D" w:rsidRPr="0003023D" w:rsidRDefault="00642883" w:rsidP="0067684A">
            <w:pPr>
              <w:tabs>
                <w:tab w:val="left" w:pos="3435"/>
              </w:tabs>
              <w:spacing w:line="276" w:lineRule="auto"/>
              <w:ind w:right="-45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 xml:space="preserve">Izcili ‒ </w:t>
            </w:r>
            <w:r w:rsidR="00C33A84" w:rsidRPr="0003023D">
              <w:rPr>
                <w:szCs w:val="24"/>
              </w:rPr>
              <w:t>kritērijs ir izpildīts perfekti,</w:t>
            </w:r>
            <w:r w:rsidRPr="0003023D">
              <w:rPr>
                <w:szCs w:val="24"/>
              </w:rPr>
              <w:t xml:space="preserve"> precīzi un pārliecinoši, augstā profesionālā līmenī</w:t>
            </w:r>
            <w:r w:rsidR="00C33A84" w:rsidRPr="0003023D">
              <w:rPr>
                <w:szCs w:val="24"/>
              </w:rPr>
              <w:t>.</w:t>
            </w:r>
          </w:p>
        </w:tc>
      </w:tr>
      <w:tr w:rsidR="00D41879" w:rsidRPr="007D2DE7" w14:paraId="7F3B7D6F" w14:textId="77777777" w:rsidTr="001A51F7">
        <w:tc>
          <w:tcPr>
            <w:tcW w:w="883" w:type="dxa"/>
            <w:vAlign w:val="center"/>
          </w:tcPr>
          <w:p w14:paraId="3CB90BED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9</w:t>
            </w:r>
          </w:p>
        </w:tc>
        <w:tc>
          <w:tcPr>
            <w:tcW w:w="8863" w:type="dxa"/>
          </w:tcPr>
          <w:p w14:paraId="29C82B8D" w14:textId="2B6034FE" w:rsidR="0059140B" w:rsidRPr="0003023D" w:rsidRDefault="001A51F7" w:rsidP="0067684A">
            <w:pPr>
              <w:tabs>
                <w:tab w:val="left" w:pos="3435"/>
              </w:tabs>
              <w:spacing w:line="276" w:lineRule="auto"/>
              <w:ind w:right="-1054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 xml:space="preserve">Teicami ‒ </w:t>
            </w:r>
            <w:r w:rsidR="00C33A84" w:rsidRPr="0003023D">
              <w:rPr>
                <w:szCs w:val="24"/>
              </w:rPr>
              <w:t xml:space="preserve">kritērijs ir izpildīts </w:t>
            </w:r>
            <w:r w:rsidRPr="0003023D">
              <w:rPr>
                <w:szCs w:val="24"/>
              </w:rPr>
              <w:t>augstā līmenī</w:t>
            </w:r>
            <w:r w:rsidR="0003023D">
              <w:rPr>
                <w:szCs w:val="24"/>
              </w:rPr>
              <w:t>.</w:t>
            </w:r>
          </w:p>
        </w:tc>
      </w:tr>
      <w:tr w:rsidR="00D41879" w:rsidRPr="007D2DE7" w14:paraId="60F826F4" w14:textId="77777777" w:rsidTr="001A51F7">
        <w:tc>
          <w:tcPr>
            <w:tcW w:w="883" w:type="dxa"/>
            <w:vAlign w:val="center"/>
          </w:tcPr>
          <w:p w14:paraId="28481AE3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8</w:t>
            </w:r>
          </w:p>
        </w:tc>
        <w:tc>
          <w:tcPr>
            <w:tcW w:w="8863" w:type="dxa"/>
          </w:tcPr>
          <w:p w14:paraId="32041075" w14:textId="2929AF9A" w:rsidR="0059140B" w:rsidRPr="0003023D" w:rsidRDefault="001A51F7" w:rsidP="0067684A">
            <w:pPr>
              <w:spacing w:line="276" w:lineRule="auto"/>
              <w:rPr>
                <w:szCs w:val="24"/>
              </w:rPr>
            </w:pPr>
            <w:r w:rsidRPr="0003023D">
              <w:rPr>
                <w:szCs w:val="24"/>
              </w:rPr>
              <w:t xml:space="preserve">Ļoti labi ‒ </w:t>
            </w:r>
            <w:r w:rsidR="00C33A84" w:rsidRPr="0003023D">
              <w:rPr>
                <w:szCs w:val="24"/>
              </w:rPr>
              <w:t xml:space="preserve">kritērijs ir izpildīts </w:t>
            </w:r>
            <w:r w:rsidRPr="0003023D">
              <w:rPr>
                <w:szCs w:val="24"/>
              </w:rPr>
              <w:t>ļoti lab</w:t>
            </w:r>
            <w:r w:rsidR="00C33A84" w:rsidRPr="0003023D">
              <w:rPr>
                <w:szCs w:val="24"/>
              </w:rPr>
              <w:t>ā līmenī</w:t>
            </w:r>
            <w:r w:rsidRPr="0003023D">
              <w:rPr>
                <w:szCs w:val="24"/>
              </w:rPr>
              <w:t xml:space="preserve">, tomēr dažu komponentu kvalitāte </w:t>
            </w:r>
            <w:r w:rsidR="00C33A84" w:rsidRPr="0003023D">
              <w:rPr>
                <w:szCs w:val="24"/>
              </w:rPr>
              <w:t xml:space="preserve">ir </w:t>
            </w:r>
            <w:r w:rsidRPr="0003023D">
              <w:rPr>
                <w:szCs w:val="24"/>
              </w:rPr>
              <w:t>nepietiekama</w:t>
            </w:r>
            <w:r w:rsidR="0003023D">
              <w:rPr>
                <w:szCs w:val="24"/>
              </w:rPr>
              <w:t>.</w:t>
            </w:r>
          </w:p>
        </w:tc>
      </w:tr>
      <w:tr w:rsidR="00D41879" w:rsidRPr="007D2DE7" w14:paraId="6EB6F074" w14:textId="77777777" w:rsidTr="001A51F7">
        <w:tc>
          <w:tcPr>
            <w:tcW w:w="883" w:type="dxa"/>
            <w:vAlign w:val="center"/>
          </w:tcPr>
          <w:p w14:paraId="2AFB3F4D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7</w:t>
            </w:r>
          </w:p>
        </w:tc>
        <w:tc>
          <w:tcPr>
            <w:tcW w:w="8863" w:type="dxa"/>
          </w:tcPr>
          <w:p w14:paraId="4B93587F" w14:textId="568E9D3F" w:rsidR="0059140B" w:rsidRPr="0003023D" w:rsidRDefault="001A51F7" w:rsidP="0067684A">
            <w:pPr>
              <w:tabs>
                <w:tab w:val="left" w:pos="3435"/>
              </w:tabs>
              <w:spacing w:line="276" w:lineRule="auto"/>
              <w:ind w:right="-45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 xml:space="preserve">Labi ‒ </w:t>
            </w:r>
            <w:r w:rsidR="00C33A84" w:rsidRPr="0003023D">
              <w:rPr>
                <w:szCs w:val="24"/>
              </w:rPr>
              <w:t xml:space="preserve">kritērijs ir izpildīts </w:t>
            </w:r>
            <w:r w:rsidRPr="0003023D">
              <w:rPr>
                <w:szCs w:val="24"/>
              </w:rPr>
              <w:t>lab</w:t>
            </w:r>
            <w:r w:rsidR="00C33A84" w:rsidRPr="0003023D">
              <w:rPr>
                <w:szCs w:val="24"/>
              </w:rPr>
              <w:t>i, dažu komponentu kvalitātē vērojamas nepilnības.</w:t>
            </w:r>
          </w:p>
        </w:tc>
      </w:tr>
      <w:tr w:rsidR="00D41879" w:rsidRPr="007D2DE7" w14:paraId="629BF026" w14:textId="77777777" w:rsidTr="001A51F7">
        <w:tc>
          <w:tcPr>
            <w:tcW w:w="883" w:type="dxa"/>
            <w:vAlign w:val="center"/>
          </w:tcPr>
          <w:p w14:paraId="7B3376B1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6</w:t>
            </w:r>
          </w:p>
        </w:tc>
        <w:tc>
          <w:tcPr>
            <w:tcW w:w="8863" w:type="dxa"/>
          </w:tcPr>
          <w:p w14:paraId="188C8A22" w14:textId="4D7E61A5" w:rsidR="0059140B" w:rsidRPr="0003023D" w:rsidRDefault="00C33A84" w:rsidP="0067684A">
            <w:pPr>
              <w:tabs>
                <w:tab w:val="left" w:pos="3435"/>
              </w:tabs>
              <w:spacing w:line="276" w:lineRule="auto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>Kritērijs ir izpildīts g</w:t>
            </w:r>
            <w:r w:rsidR="001A51F7" w:rsidRPr="0003023D">
              <w:rPr>
                <w:szCs w:val="24"/>
              </w:rPr>
              <w:t xml:space="preserve">andrīz labi ‒ </w:t>
            </w:r>
            <w:r w:rsidRPr="0003023D">
              <w:rPr>
                <w:szCs w:val="24"/>
              </w:rPr>
              <w:t>dažu</w:t>
            </w:r>
            <w:r w:rsidR="001A51F7" w:rsidRPr="0003023D">
              <w:rPr>
                <w:szCs w:val="24"/>
              </w:rPr>
              <w:t xml:space="preserve"> komponentu kvalitāte </w:t>
            </w:r>
            <w:r w:rsidRPr="0003023D">
              <w:rPr>
                <w:szCs w:val="24"/>
              </w:rPr>
              <w:t xml:space="preserve">ir </w:t>
            </w:r>
            <w:r w:rsidR="001A51F7" w:rsidRPr="0003023D">
              <w:rPr>
                <w:szCs w:val="24"/>
              </w:rPr>
              <w:t>nepārliecinoša</w:t>
            </w:r>
            <w:r w:rsidR="0003023D">
              <w:rPr>
                <w:szCs w:val="24"/>
              </w:rPr>
              <w:t>.</w:t>
            </w:r>
          </w:p>
        </w:tc>
      </w:tr>
      <w:tr w:rsidR="00D41879" w:rsidRPr="007D2DE7" w14:paraId="24468692" w14:textId="77777777" w:rsidTr="001A51F7">
        <w:tc>
          <w:tcPr>
            <w:tcW w:w="883" w:type="dxa"/>
            <w:vAlign w:val="center"/>
          </w:tcPr>
          <w:p w14:paraId="1358DA0D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5</w:t>
            </w:r>
          </w:p>
        </w:tc>
        <w:tc>
          <w:tcPr>
            <w:tcW w:w="8863" w:type="dxa"/>
          </w:tcPr>
          <w:p w14:paraId="0A3EBF88" w14:textId="385BCE61" w:rsidR="0059140B" w:rsidRPr="0003023D" w:rsidRDefault="00C33A84" w:rsidP="0067684A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>Kritērijs ir izpildīts v</w:t>
            </w:r>
            <w:r w:rsidR="001A51F7" w:rsidRPr="0003023D">
              <w:rPr>
                <w:szCs w:val="24"/>
              </w:rPr>
              <w:t>iduvēji</w:t>
            </w:r>
            <w:r w:rsidR="00287AF2" w:rsidRPr="0003023D">
              <w:rPr>
                <w:szCs w:val="24"/>
              </w:rPr>
              <w:t>, vērojami trūkumi vai daļēja atbilstība konkursa nolikumam.</w:t>
            </w:r>
          </w:p>
        </w:tc>
      </w:tr>
      <w:tr w:rsidR="00D41879" w:rsidRPr="007D2DE7" w14:paraId="487D0087" w14:textId="77777777" w:rsidTr="001A51F7">
        <w:tc>
          <w:tcPr>
            <w:tcW w:w="883" w:type="dxa"/>
            <w:vAlign w:val="center"/>
          </w:tcPr>
          <w:p w14:paraId="40A5516D" w14:textId="77777777" w:rsidR="00D41879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4</w:t>
            </w:r>
          </w:p>
        </w:tc>
        <w:tc>
          <w:tcPr>
            <w:tcW w:w="8863" w:type="dxa"/>
          </w:tcPr>
          <w:p w14:paraId="06E98AC3" w14:textId="3FB448E9" w:rsidR="0059140B" w:rsidRPr="0003023D" w:rsidRDefault="00C33A84" w:rsidP="0067684A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 xml:space="preserve">Kritērijs ir izpildīts </w:t>
            </w:r>
            <w:r w:rsidR="00287AF2" w:rsidRPr="0003023D">
              <w:rPr>
                <w:szCs w:val="24"/>
              </w:rPr>
              <w:t>daļēji</w:t>
            </w:r>
            <w:r w:rsidR="001A51F7" w:rsidRPr="0003023D">
              <w:rPr>
                <w:szCs w:val="24"/>
              </w:rPr>
              <w:t xml:space="preserve"> ‒ </w:t>
            </w:r>
            <w:r w:rsidR="00287AF2" w:rsidRPr="0003023D">
              <w:rPr>
                <w:szCs w:val="24"/>
              </w:rPr>
              <w:t>dažu komponentu līmenis ir nenoturīgs</w:t>
            </w:r>
            <w:r w:rsidR="007A7BC7" w:rsidRPr="0003023D">
              <w:rPr>
                <w:szCs w:val="24"/>
              </w:rPr>
              <w:t>, nepārdomāts un neskaidrs.</w:t>
            </w:r>
          </w:p>
        </w:tc>
      </w:tr>
      <w:tr w:rsidR="002257B5" w:rsidRPr="007D2DE7" w14:paraId="6637A9CD" w14:textId="77777777" w:rsidTr="001A51F7">
        <w:tc>
          <w:tcPr>
            <w:tcW w:w="883" w:type="dxa"/>
            <w:vAlign w:val="center"/>
          </w:tcPr>
          <w:p w14:paraId="7E8A22E4" w14:textId="77777777" w:rsidR="002257B5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3</w:t>
            </w:r>
          </w:p>
        </w:tc>
        <w:tc>
          <w:tcPr>
            <w:tcW w:w="8863" w:type="dxa"/>
          </w:tcPr>
          <w:p w14:paraId="2DB725F3" w14:textId="04157990" w:rsidR="0059140B" w:rsidRPr="0003023D" w:rsidRDefault="00287AF2" w:rsidP="0067684A">
            <w:pPr>
              <w:tabs>
                <w:tab w:val="left" w:pos="3435"/>
              </w:tabs>
              <w:spacing w:line="276" w:lineRule="auto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>Kritērijs ir izpildīts v</w:t>
            </w:r>
            <w:r w:rsidR="001A51F7" w:rsidRPr="0003023D">
              <w:rPr>
                <w:szCs w:val="24"/>
              </w:rPr>
              <w:t>āj</w:t>
            </w:r>
            <w:r w:rsidRPr="0003023D">
              <w:rPr>
                <w:szCs w:val="24"/>
              </w:rPr>
              <w:t>i, gandrīz neatbilst nolikuma prasībām.</w:t>
            </w:r>
          </w:p>
        </w:tc>
      </w:tr>
      <w:tr w:rsidR="002257B5" w:rsidRPr="007D2DE7" w14:paraId="178F40F0" w14:textId="77777777" w:rsidTr="001A51F7">
        <w:tc>
          <w:tcPr>
            <w:tcW w:w="883" w:type="dxa"/>
            <w:vAlign w:val="center"/>
          </w:tcPr>
          <w:p w14:paraId="007A051A" w14:textId="77777777" w:rsidR="002257B5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2</w:t>
            </w:r>
          </w:p>
        </w:tc>
        <w:tc>
          <w:tcPr>
            <w:tcW w:w="8863" w:type="dxa"/>
          </w:tcPr>
          <w:p w14:paraId="1879E692" w14:textId="634F7A6E" w:rsidR="002257B5" w:rsidRPr="0003023D" w:rsidRDefault="00287AF2" w:rsidP="0067684A">
            <w:pPr>
              <w:tabs>
                <w:tab w:val="left" w:pos="3435"/>
              </w:tabs>
              <w:spacing w:line="276" w:lineRule="auto"/>
              <w:ind w:right="-1054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>Kritērijs ir izpildīts ļ</w:t>
            </w:r>
            <w:r w:rsidR="001A51F7" w:rsidRPr="0003023D">
              <w:rPr>
                <w:szCs w:val="24"/>
              </w:rPr>
              <w:t>oti vāj</w:t>
            </w:r>
            <w:r w:rsidRPr="0003023D">
              <w:rPr>
                <w:szCs w:val="24"/>
              </w:rPr>
              <w:t>i, neatbilstoši nolikuma prasībām.</w:t>
            </w:r>
          </w:p>
        </w:tc>
      </w:tr>
      <w:tr w:rsidR="002257B5" w:rsidRPr="007D2DE7" w14:paraId="68AB0825" w14:textId="77777777" w:rsidTr="001A51F7">
        <w:tc>
          <w:tcPr>
            <w:tcW w:w="883" w:type="dxa"/>
            <w:vAlign w:val="center"/>
          </w:tcPr>
          <w:p w14:paraId="6DBAFF1E" w14:textId="77777777" w:rsidR="002257B5" w:rsidRPr="007D2DE7" w:rsidRDefault="002257B5" w:rsidP="0067684A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1</w:t>
            </w:r>
          </w:p>
        </w:tc>
        <w:tc>
          <w:tcPr>
            <w:tcW w:w="8863" w:type="dxa"/>
          </w:tcPr>
          <w:p w14:paraId="7CC33A93" w14:textId="0968ACD6" w:rsidR="0059140B" w:rsidRPr="0003023D" w:rsidRDefault="00287AF2" w:rsidP="0067684A">
            <w:pPr>
              <w:tabs>
                <w:tab w:val="left" w:pos="3435"/>
              </w:tabs>
              <w:spacing w:line="276" w:lineRule="auto"/>
              <w:ind w:right="-1054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>Kritērijs ir izpildīts ļ</w:t>
            </w:r>
            <w:r w:rsidR="001A51F7" w:rsidRPr="0003023D">
              <w:rPr>
                <w:szCs w:val="24"/>
              </w:rPr>
              <w:t xml:space="preserve">oti, ļoti </w:t>
            </w:r>
            <w:r w:rsidR="007A7BC7" w:rsidRPr="0003023D">
              <w:rPr>
                <w:szCs w:val="24"/>
              </w:rPr>
              <w:t>vāji, neatbilst nolikumam.</w:t>
            </w:r>
          </w:p>
        </w:tc>
      </w:tr>
    </w:tbl>
    <w:p w14:paraId="04645F44" w14:textId="77777777" w:rsidR="00F0144B" w:rsidRPr="007D2DE7" w:rsidRDefault="00F0144B" w:rsidP="00F0144B">
      <w:pPr>
        <w:rPr>
          <w:szCs w:val="24"/>
        </w:rPr>
      </w:pPr>
    </w:p>
    <w:p w14:paraId="19A775CB" w14:textId="77777777" w:rsidR="008C2C88" w:rsidRPr="007D2DE7" w:rsidRDefault="008C2C88" w:rsidP="0003023D">
      <w:pPr>
        <w:rPr>
          <w:b/>
          <w:szCs w:val="24"/>
        </w:rPr>
      </w:pPr>
    </w:p>
    <w:p w14:paraId="485EA82A" w14:textId="77777777" w:rsidR="008C2C88" w:rsidRPr="002B3578" w:rsidRDefault="008C2C88" w:rsidP="008C2C88">
      <w:pPr>
        <w:jc w:val="center"/>
        <w:rPr>
          <w:b/>
          <w:sz w:val="28"/>
          <w:szCs w:val="28"/>
        </w:rPr>
      </w:pPr>
    </w:p>
    <w:p w14:paraId="72662EAB" w14:textId="77777777" w:rsidR="008C2C88" w:rsidRPr="002B3578" w:rsidRDefault="008C2C88" w:rsidP="008C2C88">
      <w:pPr>
        <w:jc w:val="center"/>
        <w:rPr>
          <w:b/>
          <w:iCs/>
          <w:smallCaps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 xml:space="preserve">5 PUNKTU SKALA UN SKAIDROJUMS </w:t>
      </w:r>
    </w:p>
    <w:p w14:paraId="55194709" w14:textId="77777777" w:rsidR="009A196E" w:rsidRPr="007D2DE7" w:rsidRDefault="009A196E" w:rsidP="001607E8">
      <w:pPr>
        <w:jc w:val="right"/>
        <w:rPr>
          <w:b/>
          <w:bCs/>
          <w:i/>
          <w:iCs/>
          <w:szCs w:val="24"/>
        </w:rPr>
      </w:pPr>
    </w:p>
    <w:p w14:paraId="45C71A48" w14:textId="77777777" w:rsidR="008C2C88" w:rsidRPr="007D2DE7" w:rsidRDefault="008C2C88" w:rsidP="001607E8">
      <w:pPr>
        <w:jc w:val="right"/>
        <w:rPr>
          <w:b/>
          <w:bCs/>
          <w:i/>
          <w:iCs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8898"/>
      </w:tblGrid>
      <w:tr w:rsidR="008C2C88" w:rsidRPr="007D2DE7" w14:paraId="42BFDE64" w14:textId="77777777" w:rsidTr="008C2C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1939" w14:textId="77777777" w:rsidR="008C2C88" w:rsidRPr="007D2DE7" w:rsidRDefault="008C2C88" w:rsidP="007A1796">
            <w:pPr>
              <w:spacing w:before="20" w:after="20"/>
              <w:jc w:val="center"/>
              <w:rPr>
                <w:b/>
                <w:i/>
                <w:iCs/>
                <w:szCs w:val="24"/>
              </w:rPr>
            </w:pPr>
            <w:r w:rsidRPr="007D2DE7">
              <w:rPr>
                <w:b/>
                <w:i/>
                <w:iCs/>
                <w:szCs w:val="24"/>
              </w:rPr>
              <w:t>Punkti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3C0" w14:textId="77777777" w:rsidR="008C2C88" w:rsidRPr="007D2DE7" w:rsidRDefault="008C2C88" w:rsidP="007A1796">
            <w:pPr>
              <w:spacing w:before="20" w:after="20"/>
              <w:jc w:val="center"/>
              <w:rPr>
                <w:b/>
                <w:i/>
                <w:iCs/>
                <w:szCs w:val="24"/>
              </w:rPr>
            </w:pPr>
            <w:r w:rsidRPr="007D2DE7">
              <w:rPr>
                <w:b/>
                <w:i/>
                <w:iCs/>
                <w:szCs w:val="24"/>
              </w:rPr>
              <w:t>Skaidrojums</w:t>
            </w:r>
          </w:p>
        </w:tc>
      </w:tr>
      <w:tr w:rsidR="008C2C88" w:rsidRPr="007D2DE7" w14:paraId="3937D30A" w14:textId="77777777" w:rsidTr="008C2C88">
        <w:tc>
          <w:tcPr>
            <w:tcW w:w="851" w:type="dxa"/>
          </w:tcPr>
          <w:p w14:paraId="55C3714D" w14:textId="77777777" w:rsidR="008C2C88" w:rsidRPr="007D2DE7" w:rsidRDefault="008C2C88" w:rsidP="007A1796">
            <w:pPr>
              <w:spacing w:before="20" w:after="20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5</w:t>
            </w:r>
          </w:p>
        </w:tc>
        <w:tc>
          <w:tcPr>
            <w:tcW w:w="8930" w:type="dxa"/>
          </w:tcPr>
          <w:p w14:paraId="042FCF7E" w14:textId="7BA1AA66" w:rsidR="0003023D" w:rsidRPr="0003023D" w:rsidRDefault="0003023D" w:rsidP="0067684A">
            <w:pPr>
              <w:tabs>
                <w:tab w:val="left" w:pos="3435"/>
              </w:tabs>
              <w:spacing w:line="276" w:lineRule="auto"/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7A7BC7" w:rsidRPr="0003023D">
              <w:rPr>
                <w:szCs w:val="24"/>
              </w:rPr>
              <w:t>ritērijs ir izpildīts perfekti, precīzi un pārliecinoši, augstā profesionālā līmenī</w:t>
            </w:r>
            <w:r w:rsidRPr="0003023D">
              <w:rPr>
                <w:szCs w:val="24"/>
              </w:rPr>
              <w:t xml:space="preserve">, </w:t>
            </w:r>
            <w:r w:rsidR="008C2C88" w:rsidRPr="0003023D">
              <w:rPr>
                <w:szCs w:val="24"/>
              </w:rPr>
              <w:t>brīva, dzīvīga un spilgta uzstāšanās, artistiskums.</w:t>
            </w:r>
          </w:p>
        </w:tc>
      </w:tr>
      <w:tr w:rsidR="008C2C88" w:rsidRPr="007D2DE7" w14:paraId="2AE9B016" w14:textId="77777777" w:rsidTr="008C2C88">
        <w:tc>
          <w:tcPr>
            <w:tcW w:w="851" w:type="dxa"/>
            <w:vAlign w:val="center"/>
          </w:tcPr>
          <w:p w14:paraId="2DA7FE4D" w14:textId="77777777" w:rsidR="008C2C88" w:rsidRPr="007D2DE7" w:rsidRDefault="008C2C88" w:rsidP="007A1796">
            <w:pPr>
              <w:spacing w:before="20" w:after="20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4</w:t>
            </w:r>
          </w:p>
        </w:tc>
        <w:tc>
          <w:tcPr>
            <w:tcW w:w="8930" w:type="dxa"/>
          </w:tcPr>
          <w:p w14:paraId="7063420C" w14:textId="4D46CADB" w:rsidR="0003023D" w:rsidRPr="0003023D" w:rsidRDefault="0003023D" w:rsidP="0067684A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</w:t>
            </w:r>
            <w:r w:rsidR="007A7BC7" w:rsidRPr="0003023D">
              <w:rPr>
                <w:szCs w:val="24"/>
              </w:rPr>
              <w:t xml:space="preserve">ritērijs ir izpildīts ļoti labā līmenī, </w:t>
            </w:r>
            <w:r w:rsidRPr="0003023D">
              <w:rPr>
                <w:szCs w:val="24"/>
              </w:rPr>
              <w:t>pārdomāts un izstrādāts</w:t>
            </w:r>
            <w:r>
              <w:rPr>
                <w:szCs w:val="24"/>
              </w:rPr>
              <w:t xml:space="preserve">, </w:t>
            </w:r>
            <w:r w:rsidR="007A7BC7" w:rsidRPr="0003023D">
              <w:rPr>
                <w:szCs w:val="24"/>
              </w:rPr>
              <w:t>tomēr dažu komponentu kvalitāte ir nepietiekama</w:t>
            </w:r>
            <w:r w:rsidRPr="0003023D">
              <w:rPr>
                <w:szCs w:val="24"/>
              </w:rPr>
              <w:t>.</w:t>
            </w:r>
          </w:p>
        </w:tc>
      </w:tr>
      <w:tr w:rsidR="008C2C88" w:rsidRPr="007D2DE7" w14:paraId="10E347C5" w14:textId="77777777" w:rsidTr="008C2C88">
        <w:tc>
          <w:tcPr>
            <w:tcW w:w="851" w:type="dxa"/>
          </w:tcPr>
          <w:p w14:paraId="6214FADB" w14:textId="77777777" w:rsidR="008C2C88" w:rsidRPr="007D2DE7" w:rsidRDefault="008C2C88" w:rsidP="007A1796">
            <w:pPr>
              <w:spacing w:before="20" w:after="20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3</w:t>
            </w:r>
          </w:p>
        </w:tc>
        <w:tc>
          <w:tcPr>
            <w:tcW w:w="8930" w:type="dxa"/>
          </w:tcPr>
          <w:p w14:paraId="49670979" w14:textId="2B024D35" w:rsidR="0003023D" w:rsidRPr="0003023D" w:rsidRDefault="0003023D" w:rsidP="0067684A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 xml:space="preserve">Kritērijs ir izpildīts viduvēji, vērojami trūkumi, </w:t>
            </w:r>
            <w:r w:rsidR="008C2C88" w:rsidRPr="0003023D">
              <w:rPr>
                <w:szCs w:val="24"/>
              </w:rPr>
              <w:t>sniegums ir vienmuļš.</w:t>
            </w:r>
          </w:p>
        </w:tc>
      </w:tr>
      <w:tr w:rsidR="008C2C88" w:rsidRPr="007D2DE7" w14:paraId="60E2464D" w14:textId="77777777" w:rsidTr="008C2C88">
        <w:tc>
          <w:tcPr>
            <w:tcW w:w="851" w:type="dxa"/>
            <w:vAlign w:val="center"/>
          </w:tcPr>
          <w:p w14:paraId="7A44F7C0" w14:textId="77777777" w:rsidR="008C2C88" w:rsidRPr="007D2DE7" w:rsidRDefault="008C2C88" w:rsidP="007A1796">
            <w:pPr>
              <w:spacing w:before="20" w:after="20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2</w:t>
            </w:r>
          </w:p>
        </w:tc>
        <w:tc>
          <w:tcPr>
            <w:tcW w:w="8930" w:type="dxa"/>
          </w:tcPr>
          <w:p w14:paraId="601A0297" w14:textId="189CE1D2" w:rsidR="0003023D" w:rsidRPr="0003023D" w:rsidRDefault="0003023D" w:rsidP="0067684A">
            <w:pPr>
              <w:tabs>
                <w:tab w:val="left" w:pos="3435"/>
              </w:tabs>
              <w:spacing w:line="276" w:lineRule="auto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 xml:space="preserve">Kritērijs ir izpildīts </w:t>
            </w:r>
            <w:r>
              <w:rPr>
                <w:szCs w:val="24"/>
              </w:rPr>
              <w:t>apmierinoši, taču nepārliecinoši.</w:t>
            </w:r>
          </w:p>
        </w:tc>
      </w:tr>
      <w:tr w:rsidR="008C2C88" w:rsidRPr="007D2DE7" w14:paraId="4186F2BA" w14:textId="77777777" w:rsidTr="008C2C88">
        <w:tc>
          <w:tcPr>
            <w:tcW w:w="851" w:type="dxa"/>
          </w:tcPr>
          <w:p w14:paraId="63AFE3F1" w14:textId="77777777" w:rsidR="008C2C88" w:rsidRPr="0003023D" w:rsidRDefault="0003023D" w:rsidP="007A1796">
            <w:pPr>
              <w:spacing w:before="20" w:after="20"/>
              <w:jc w:val="center"/>
              <w:rPr>
                <w:bCs/>
                <w:szCs w:val="24"/>
              </w:rPr>
            </w:pPr>
            <w:r w:rsidRPr="0003023D">
              <w:rPr>
                <w:bCs/>
                <w:szCs w:val="24"/>
              </w:rPr>
              <w:t>1</w:t>
            </w:r>
          </w:p>
        </w:tc>
        <w:tc>
          <w:tcPr>
            <w:tcW w:w="8930" w:type="dxa"/>
          </w:tcPr>
          <w:p w14:paraId="6DC88AEF" w14:textId="2E40A02B" w:rsidR="008D2134" w:rsidRPr="0003023D" w:rsidRDefault="0003023D" w:rsidP="0067684A">
            <w:pPr>
              <w:tabs>
                <w:tab w:val="left" w:pos="3435"/>
              </w:tabs>
              <w:spacing w:line="276" w:lineRule="auto"/>
              <w:ind w:right="-1054"/>
              <w:jc w:val="both"/>
              <w:rPr>
                <w:szCs w:val="24"/>
              </w:rPr>
            </w:pPr>
            <w:r w:rsidRPr="0003023D">
              <w:rPr>
                <w:szCs w:val="24"/>
              </w:rPr>
              <w:t>Kritērijs ir izpildīts ļoti, ļoti vāji.</w:t>
            </w:r>
          </w:p>
        </w:tc>
      </w:tr>
    </w:tbl>
    <w:p w14:paraId="711AA5CE" w14:textId="77777777" w:rsidR="009A196E" w:rsidRPr="007D2DE7" w:rsidRDefault="009A196E" w:rsidP="008C2C88">
      <w:pPr>
        <w:rPr>
          <w:b/>
          <w:bCs/>
          <w:i/>
          <w:iCs/>
          <w:szCs w:val="24"/>
        </w:rPr>
      </w:pPr>
    </w:p>
    <w:p w14:paraId="60773AE1" w14:textId="77777777" w:rsidR="008C2C88" w:rsidRPr="007D2DE7" w:rsidRDefault="008C2C88" w:rsidP="001607E8">
      <w:pPr>
        <w:jc w:val="right"/>
        <w:rPr>
          <w:b/>
          <w:bCs/>
          <w:i/>
          <w:iCs/>
          <w:szCs w:val="24"/>
        </w:rPr>
      </w:pPr>
    </w:p>
    <w:p w14:paraId="4CF30174" w14:textId="77777777" w:rsidR="0067684A" w:rsidRDefault="0067684A" w:rsidP="001607E8">
      <w:pPr>
        <w:jc w:val="right"/>
        <w:rPr>
          <w:b/>
          <w:bCs/>
          <w:i/>
          <w:iCs/>
          <w:szCs w:val="24"/>
        </w:rPr>
      </w:pPr>
    </w:p>
    <w:p w14:paraId="70835709" w14:textId="77777777" w:rsidR="0067684A" w:rsidRDefault="0067684A" w:rsidP="001607E8">
      <w:pPr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br w:type="page"/>
      </w:r>
    </w:p>
    <w:p w14:paraId="591AB602" w14:textId="5F9EF755" w:rsidR="001607E8" w:rsidRPr="007D2DE7" w:rsidRDefault="001607E8" w:rsidP="001607E8">
      <w:pPr>
        <w:jc w:val="right"/>
        <w:rPr>
          <w:b/>
          <w:bCs/>
          <w:i/>
          <w:iCs/>
          <w:szCs w:val="24"/>
        </w:rPr>
      </w:pPr>
      <w:r w:rsidRPr="007D2DE7">
        <w:rPr>
          <w:b/>
          <w:bCs/>
          <w:i/>
          <w:iCs/>
          <w:szCs w:val="24"/>
        </w:rPr>
        <w:t>Pielikums Nr.3</w:t>
      </w:r>
    </w:p>
    <w:p w14:paraId="70C5569F" w14:textId="77777777" w:rsidR="001607E8" w:rsidRPr="007D2DE7" w:rsidRDefault="001607E8" w:rsidP="001607E8">
      <w:pPr>
        <w:rPr>
          <w:szCs w:val="24"/>
        </w:rPr>
      </w:pPr>
    </w:p>
    <w:p w14:paraId="5D99012E" w14:textId="77777777" w:rsidR="001607E8" w:rsidRPr="002B3578" w:rsidRDefault="001607E8" w:rsidP="001607E8">
      <w:pPr>
        <w:jc w:val="center"/>
        <w:rPr>
          <w:b/>
          <w:sz w:val="28"/>
          <w:szCs w:val="28"/>
        </w:rPr>
      </w:pPr>
      <w:r w:rsidRPr="002B3578">
        <w:rPr>
          <w:b/>
          <w:iCs/>
          <w:smallCaps/>
          <w:sz w:val="28"/>
          <w:szCs w:val="28"/>
        </w:rPr>
        <w:t>I</w:t>
      </w:r>
      <w:r w:rsidR="006067FA" w:rsidRPr="002B3578">
        <w:rPr>
          <w:b/>
          <w:iCs/>
          <w:smallCaps/>
          <w:sz w:val="28"/>
          <w:szCs w:val="28"/>
        </w:rPr>
        <w:t>I</w:t>
      </w:r>
      <w:r w:rsidRPr="002B3578">
        <w:rPr>
          <w:b/>
          <w:iCs/>
          <w:smallCaps/>
          <w:sz w:val="28"/>
          <w:szCs w:val="28"/>
        </w:rPr>
        <w:t>I STARPTAUTISKĀ ETNODŽEZA MŪZIKAS</w:t>
      </w:r>
      <w:r w:rsidRPr="002B3578">
        <w:rPr>
          <w:b/>
          <w:sz w:val="28"/>
          <w:szCs w:val="28"/>
        </w:rPr>
        <w:t xml:space="preserve"> ANSAMBĻU</w:t>
      </w:r>
    </w:p>
    <w:p w14:paraId="51CF1F72" w14:textId="77777777" w:rsidR="001607E8" w:rsidRPr="002B3578" w:rsidRDefault="001607E8" w:rsidP="001607E8">
      <w:pPr>
        <w:jc w:val="center"/>
        <w:rPr>
          <w:b/>
          <w:sz w:val="28"/>
          <w:szCs w:val="28"/>
        </w:rPr>
      </w:pPr>
      <w:r w:rsidRPr="002B3578">
        <w:rPr>
          <w:b/>
          <w:sz w:val="28"/>
          <w:szCs w:val="28"/>
        </w:rPr>
        <w:t>KONKURSA “</w:t>
      </w:r>
      <w:proofErr w:type="spellStart"/>
      <w:r w:rsidRPr="002B3578">
        <w:rPr>
          <w:b/>
          <w:sz w:val="28"/>
          <w:szCs w:val="28"/>
        </w:rPr>
        <w:t>Guoyu</w:t>
      </w:r>
      <w:proofErr w:type="spellEnd"/>
      <w:r w:rsidRPr="002B3578">
        <w:rPr>
          <w:b/>
          <w:sz w:val="28"/>
          <w:szCs w:val="28"/>
        </w:rPr>
        <w:t xml:space="preserve"> pa </w:t>
      </w:r>
      <w:proofErr w:type="spellStart"/>
      <w:r w:rsidRPr="002B3578">
        <w:rPr>
          <w:b/>
          <w:sz w:val="28"/>
          <w:szCs w:val="28"/>
        </w:rPr>
        <w:t>Jazz</w:t>
      </w:r>
      <w:proofErr w:type="spellEnd"/>
      <w:r w:rsidRPr="002B3578">
        <w:rPr>
          <w:b/>
          <w:sz w:val="28"/>
          <w:szCs w:val="28"/>
        </w:rPr>
        <w:t>”</w:t>
      </w:r>
    </w:p>
    <w:p w14:paraId="11F63B2C" w14:textId="77777777" w:rsidR="001607E8" w:rsidRPr="002B3578" w:rsidRDefault="001607E8" w:rsidP="001607E8">
      <w:pPr>
        <w:jc w:val="center"/>
        <w:rPr>
          <w:b/>
          <w:sz w:val="28"/>
          <w:szCs w:val="28"/>
          <w:highlight w:val="yellow"/>
        </w:rPr>
      </w:pPr>
    </w:p>
    <w:p w14:paraId="2E48C9E6" w14:textId="7D8C2FBF" w:rsidR="001607E8" w:rsidRPr="002B3578" w:rsidRDefault="001607E8" w:rsidP="001607E8">
      <w:pPr>
        <w:jc w:val="center"/>
        <w:rPr>
          <w:b/>
          <w:sz w:val="28"/>
          <w:szCs w:val="28"/>
        </w:rPr>
      </w:pPr>
      <w:r w:rsidRPr="00893DB9">
        <w:rPr>
          <w:b/>
          <w:sz w:val="28"/>
          <w:szCs w:val="28"/>
        </w:rPr>
        <w:t>IETEIKUMI TAUTASDZIESMAS ARANŽ</w:t>
      </w:r>
      <w:r w:rsidR="00882FB9" w:rsidRPr="00893DB9">
        <w:rPr>
          <w:b/>
          <w:sz w:val="28"/>
          <w:szCs w:val="28"/>
        </w:rPr>
        <w:t>ĒJUMAM</w:t>
      </w:r>
    </w:p>
    <w:p w14:paraId="397637E6" w14:textId="77777777" w:rsidR="001607E8" w:rsidRPr="007D2DE7" w:rsidRDefault="001607E8" w:rsidP="001607E8">
      <w:pPr>
        <w:jc w:val="center"/>
        <w:rPr>
          <w:bCs/>
          <w:szCs w:val="24"/>
        </w:rPr>
      </w:pPr>
      <w:r w:rsidRPr="007D2DE7">
        <w:rPr>
          <w:bCs/>
          <w:szCs w:val="24"/>
        </w:rPr>
        <w:t>(Vēlams iekļaut vairākus no elementiem)</w:t>
      </w:r>
    </w:p>
    <w:p w14:paraId="074B4701" w14:textId="77777777" w:rsidR="001607E8" w:rsidRPr="007D2DE7" w:rsidRDefault="001607E8" w:rsidP="001607E8">
      <w:pPr>
        <w:rPr>
          <w:b/>
          <w:szCs w:val="24"/>
        </w:rPr>
      </w:pPr>
    </w:p>
    <w:p w14:paraId="6DEF99AC" w14:textId="77777777" w:rsidR="001607E8" w:rsidRPr="007D2DE7" w:rsidRDefault="001607E8" w:rsidP="001607E8">
      <w:pPr>
        <w:rPr>
          <w:szCs w:val="24"/>
        </w:rPr>
      </w:pPr>
    </w:p>
    <w:p w14:paraId="1BE7510D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ind w:left="142" w:hanging="357"/>
        <w:jc w:val="both"/>
      </w:pPr>
      <w:r w:rsidRPr="007D2DE7">
        <w:t>Tautasdziesmu izpildīt ar lokālajai tradīcijai paredzēto izloksni un dziedāšanas manieri/</w:t>
      </w:r>
      <w:proofErr w:type="spellStart"/>
      <w:r w:rsidRPr="007D2DE7">
        <w:t>skaņveidi</w:t>
      </w:r>
      <w:proofErr w:type="spellEnd"/>
      <w:r w:rsidRPr="007D2DE7">
        <w:t>:</w:t>
      </w:r>
    </w:p>
    <w:p w14:paraId="141D130D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jc w:val="both"/>
      </w:pPr>
      <w:r w:rsidRPr="007D2DE7">
        <w:t>www.tradarhivs.lv;</w:t>
      </w:r>
    </w:p>
    <w:p w14:paraId="3A709D75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jc w:val="both"/>
      </w:pPr>
      <w:r w:rsidRPr="007D2DE7">
        <w:t>www.garamantas.lv;</w:t>
      </w:r>
    </w:p>
    <w:p w14:paraId="0D557324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jc w:val="both"/>
      </w:pPr>
      <w:r w:rsidRPr="007D2DE7">
        <w:t xml:space="preserve"> https://www.youtube.com/@LFK1924;</w:t>
      </w:r>
    </w:p>
    <w:p w14:paraId="222ED331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ind w:left="142" w:hanging="357"/>
        <w:jc w:val="both"/>
      </w:pPr>
      <w:r w:rsidRPr="007D2DE7">
        <w:t xml:space="preserve">Iekļaut tautas mūzikas instrumentus (piem., latviešu tautas mūzikas instrumentus https://www.tautasmuzikasinstrumenti.lv/, </w:t>
      </w:r>
      <w:proofErr w:type="spellStart"/>
      <w:r w:rsidRPr="007D2DE7">
        <w:t>āfrikāņu</w:t>
      </w:r>
      <w:proofErr w:type="spellEnd"/>
      <w:r w:rsidRPr="007D2DE7">
        <w:t xml:space="preserve"> </w:t>
      </w:r>
      <w:proofErr w:type="spellStart"/>
      <w:r w:rsidRPr="007D2DE7">
        <w:rPr>
          <w:i/>
        </w:rPr>
        <w:t>kalimba</w:t>
      </w:r>
      <w:proofErr w:type="spellEnd"/>
      <w:r w:rsidRPr="007D2DE7">
        <w:rPr>
          <w:i/>
        </w:rPr>
        <w:t>/</w:t>
      </w:r>
      <w:proofErr w:type="spellStart"/>
      <w:r w:rsidRPr="007D2DE7">
        <w:rPr>
          <w:i/>
        </w:rPr>
        <w:t>sanza</w:t>
      </w:r>
      <w:proofErr w:type="spellEnd"/>
      <w:r w:rsidRPr="007D2DE7">
        <w:t xml:space="preserve">, spāņu </w:t>
      </w:r>
      <w:proofErr w:type="spellStart"/>
      <w:r w:rsidRPr="007D2DE7">
        <w:t>kastaņetas</w:t>
      </w:r>
      <w:proofErr w:type="spellEnd"/>
      <w:r w:rsidRPr="007D2DE7">
        <w:t>, ASV bandžo u.c.)</w:t>
      </w:r>
    </w:p>
    <w:p w14:paraId="7968D198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ind w:left="142" w:hanging="357"/>
        <w:jc w:val="both"/>
      </w:pPr>
      <w:r w:rsidRPr="007D2DE7">
        <w:t>Seno skaņkārtu izmantojums;</w:t>
      </w:r>
    </w:p>
    <w:p w14:paraId="453DA968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ind w:left="142" w:hanging="357"/>
        <w:jc w:val="both"/>
      </w:pPr>
      <w:r w:rsidRPr="007D2DE7">
        <w:t>Tradicionālā mūzikas instrumenta spēles stila atainojums (piem., vijoles spēles stils latviešu vai norvēģu tautas mūzikā, variēšana un improvizēšana attiecīgās tradīcijas ietvaros);</w:t>
      </w:r>
    </w:p>
    <w:p w14:paraId="6998D7EA" w14:textId="77777777" w:rsidR="001607E8" w:rsidRPr="007D2DE7" w:rsidRDefault="001607E8" w:rsidP="001607E8">
      <w:pPr>
        <w:pStyle w:val="Sarakstarindkopa"/>
        <w:numPr>
          <w:ilvl w:val="2"/>
          <w:numId w:val="29"/>
        </w:numPr>
        <w:spacing w:line="360" w:lineRule="auto"/>
        <w:ind w:left="142" w:hanging="357"/>
        <w:jc w:val="both"/>
      </w:pPr>
      <w:r w:rsidRPr="007D2DE7">
        <w:t xml:space="preserve">Pasaules tautu mūzikas elementu iekļaušana (piem., </w:t>
      </w:r>
      <w:proofErr w:type="spellStart"/>
      <w:r w:rsidRPr="007D2DE7">
        <w:t>āfrikāņu</w:t>
      </w:r>
      <w:proofErr w:type="spellEnd"/>
      <w:r w:rsidRPr="007D2DE7">
        <w:t xml:space="preserve"> ritmi, </w:t>
      </w:r>
      <w:proofErr w:type="spellStart"/>
      <w:r w:rsidRPr="007D2DE7">
        <w:t>gamelāna</w:t>
      </w:r>
      <w:proofErr w:type="spellEnd"/>
      <w:r w:rsidRPr="007D2DE7">
        <w:t xml:space="preserve"> orķestris, gruzīnu daudzbalsība, virstoņu dziedāšanas tradīcijas, </w:t>
      </w:r>
      <w:proofErr w:type="spellStart"/>
      <w:r w:rsidRPr="007D2DE7">
        <w:t>klezmeru</w:t>
      </w:r>
      <w:proofErr w:type="spellEnd"/>
      <w:r w:rsidRPr="007D2DE7">
        <w:t xml:space="preserve"> instrumentālā mūzika u.c.).</w:t>
      </w:r>
    </w:p>
    <w:p w14:paraId="0E7D759F" w14:textId="77777777" w:rsidR="00A35B1E" w:rsidRDefault="00A35B1E" w:rsidP="001607E8">
      <w:pPr>
        <w:pStyle w:val="Sarakstarindkopa"/>
        <w:spacing w:line="360" w:lineRule="auto"/>
        <w:ind w:left="-215"/>
        <w:jc w:val="both"/>
      </w:pPr>
    </w:p>
    <w:p w14:paraId="458813E7" w14:textId="4CE529B2" w:rsidR="001607E8" w:rsidRPr="007D2DE7" w:rsidRDefault="001607E8" w:rsidP="001607E8">
      <w:pPr>
        <w:pStyle w:val="Sarakstarindkopa"/>
        <w:spacing w:line="360" w:lineRule="auto"/>
        <w:ind w:left="-215"/>
        <w:jc w:val="both"/>
      </w:pPr>
      <w:r w:rsidRPr="007D2DE7">
        <w:t xml:space="preserve">Tradicionālās mūzikas publikācijas, interneta resursi: </w:t>
      </w:r>
    </w:p>
    <w:p w14:paraId="107063A1" w14:textId="77777777" w:rsidR="001607E8" w:rsidRPr="007D2DE7" w:rsidRDefault="001607E8" w:rsidP="001607E8">
      <w:pPr>
        <w:pStyle w:val="Sarakstarindkopa"/>
        <w:numPr>
          <w:ilvl w:val="3"/>
          <w:numId w:val="29"/>
        </w:numPr>
        <w:spacing w:line="360" w:lineRule="auto"/>
        <w:jc w:val="both"/>
        <w:rPr>
          <w:lang w:val="en-US"/>
        </w:rPr>
      </w:pPr>
      <w:r w:rsidRPr="007D2DE7">
        <w:t xml:space="preserve">www.dainuskapis.lv </w:t>
      </w:r>
    </w:p>
    <w:p w14:paraId="42AAE1BE" w14:textId="77777777" w:rsidR="001607E8" w:rsidRPr="007D2DE7" w:rsidRDefault="001607E8" w:rsidP="001607E8">
      <w:pPr>
        <w:pStyle w:val="Sarakstarindkopa"/>
        <w:numPr>
          <w:ilvl w:val="3"/>
          <w:numId w:val="29"/>
        </w:numPr>
        <w:spacing w:line="360" w:lineRule="auto"/>
        <w:jc w:val="both"/>
      </w:pPr>
      <w:hyperlink r:id="rId11" w:history="1">
        <w:r w:rsidRPr="007D2DE7">
          <w:rPr>
            <w:rStyle w:val="Hipersaite"/>
            <w:color w:val="auto"/>
          </w:rPr>
          <w:t>www.tradarhivs.lv</w:t>
        </w:r>
      </w:hyperlink>
    </w:p>
    <w:p w14:paraId="30A31017" w14:textId="77777777" w:rsidR="001607E8" w:rsidRPr="007D2DE7" w:rsidRDefault="001607E8" w:rsidP="001607E8">
      <w:pPr>
        <w:pStyle w:val="Sarakstarindkopa"/>
        <w:numPr>
          <w:ilvl w:val="3"/>
          <w:numId w:val="29"/>
        </w:numPr>
        <w:spacing w:line="360" w:lineRule="auto"/>
        <w:jc w:val="both"/>
      </w:pPr>
      <w:hyperlink r:id="rId12" w:history="1">
        <w:r w:rsidRPr="007D2DE7">
          <w:rPr>
            <w:rStyle w:val="Hipersaite"/>
            <w:color w:val="auto"/>
          </w:rPr>
          <w:t>www.garamantas.lv</w:t>
        </w:r>
      </w:hyperlink>
    </w:p>
    <w:p w14:paraId="7AAD0291" w14:textId="77777777" w:rsidR="001607E8" w:rsidRPr="007D2DE7" w:rsidRDefault="001607E8" w:rsidP="001607E8">
      <w:pPr>
        <w:pStyle w:val="Sarakstarindkopa"/>
        <w:numPr>
          <w:ilvl w:val="3"/>
          <w:numId w:val="29"/>
        </w:numPr>
        <w:spacing w:line="360" w:lineRule="auto"/>
        <w:jc w:val="both"/>
      </w:pPr>
      <w:hyperlink r:id="rId13" w:history="1">
        <w:r w:rsidRPr="007D2DE7">
          <w:rPr>
            <w:rStyle w:val="Hipersaite"/>
            <w:color w:val="auto"/>
          </w:rPr>
          <w:t>www.tautasmuzikasinstrumenti.lv</w:t>
        </w:r>
      </w:hyperlink>
    </w:p>
    <w:p w14:paraId="5A486810" w14:textId="77777777" w:rsidR="001607E8" w:rsidRPr="007D2DE7" w:rsidRDefault="001607E8" w:rsidP="001607E8">
      <w:pPr>
        <w:pStyle w:val="Sarakstarindkopa"/>
        <w:numPr>
          <w:ilvl w:val="3"/>
          <w:numId w:val="29"/>
        </w:numPr>
        <w:spacing w:line="360" w:lineRule="auto"/>
        <w:jc w:val="both"/>
      </w:pPr>
      <w:proofErr w:type="spellStart"/>
      <w:r w:rsidRPr="007D2DE7">
        <w:t>Archives</w:t>
      </w:r>
      <w:proofErr w:type="spellEnd"/>
      <w:r w:rsidRPr="007D2DE7">
        <w:t xml:space="preserve"> </w:t>
      </w:r>
      <w:proofErr w:type="spellStart"/>
      <w:r w:rsidRPr="007D2DE7">
        <w:t>of</w:t>
      </w:r>
      <w:proofErr w:type="spellEnd"/>
      <w:r w:rsidRPr="007D2DE7">
        <w:t xml:space="preserve"> </w:t>
      </w:r>
      <w:proofErr w:type="spellStart"/>
      <w:r w:rsidRPr="007D2DE7">
        <w:t>Latvian</w:t>
      </w:r>
      <w:proofErr w:type="spellEnd"/>
      <w:r w:rsidRPr="007D2DE7">
        <w:t xml:space="preserve"> </w:t>
      </w:r>
      <w:proofErr w:type="spellStart"/>
      <w:r w:rsidRPr="007D2DE7">
        <w:t>Folklore</w:t>
      </w:r>
      <w:proofErr w:type="spellEnd"/>
    </w:p>
    <w:p w14:paraId="26CD2387" w14:textId="77777777" w:rsidR="001607E8" w:rsidRPr="007D2DE7" w:rsidRDefault="001607E8" w:rsidP="001607E8">
      <w:pPr>
        <w:pStyle w:val="Sarakstarindkopa"/>
        <w:numPr>
          <w:ilvl w:val="4"/>
          <w:numId w:val="29"/>
        </w:numPr>
        <w:spacing w:line="360" w:lineRule="auto"/>
        <w:jc w:val="both"/>
      </w:pPr>
      <w:r w:rsidRPr="007D2DE7">
        <w:t>https://www.youtube.com/@LFK1924</w:t>
      </w:r>
    </w:p>
    <w:p w14:paraId="26D8B33C" w14:textId="77777777" w:rsidR="001607E8" w:rsidRPr="007D2DE7" w:rsidRDefault="001607E8" w:rsidP="001607E8">
      <w:pPr>
        <w:pStyle w:val="Sarakstarindkopa"/>
        <w:spacing w:line="360" w:lineRule="auto"/>
        <w:ind w:left="0"/>
        <w:jc w:val="both"/>
      </w:pPr>
      <w:r w:rsidRPr="007D2DE7">
        <w:t xml:space="preserve">Jurjānu Andrejs </w:t>
      </w:r>
      <w:r w:rsidRPr="007D2DE7">
        <w:rPr>
          <w:i/>
          <w:iCs/>
        </w:rPr>
        <w:t xml:space="preserve">Latvju tautas mūzikas materiāli </w:t>
      </w:r>
      <w:r w:rsidRPr="007D2DE7">
        <w:t>6. grāmatas:</w:t>
      </w:r>
    </w:p>
    <w:p w14:paraId="6260B952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</w:pPr>
      <w:r w:rsidRPr="007D2DE7">
        <w:rPr>
          <w:lang w:val="lt-LT"/>
        </w:rPr>
        <w:t>Līgotnes, Jāņa jeb Līgo meldijas (1894)</w:t>
      </w:r>
    </w:p>
    <w:p w14:paraId="33B2654B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</w:pPr>
      <w:r w:rsidRPr="007D2DE7">
        <w:rPr>
          <w:lang w:val="lt-LT"/>
        </w:rPr>
        <w:t>Rudens, ziemas, pavasara laikmeta, ganu, šūpuļa un bērnu dziesmu meldijas (1903)</w:t>
      </w:r>
    </w:p>
    <w:p w14:paraId="5DE4B44D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</w:pPr>
      <w:r w:rsidRPr="007D2DE7">
        <w:rPr>
          <w:lang w:val="lt-LT"/>
        </w:rPr>
        <w:t>Apdziedāšanās un citu dzīru dziesmu meldijas (1907)</w:t>
      </w:r>
    </w:p>
    <w:p w14:paraId="29E5E7CF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D2DE7">
        <w:rPr>
          <w:lang w:val="lt-LT"/>
        </w:rPr>
        <w:t>Rotaļu, dziedamo deju, tautas instrumentu meldijas (1912)</w:t>
      </w:r>
    </w:p>
    <w:p w14:paraId="73FAB102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D2DE7">
        <w:rPr>
          <w:lang w:val="lt-LT"/>
        </w:rPr>
        <w:t>Dejas (1921)</w:t>
      </w:r>
    </w:p>
    <w:p w14:paraId="73659E7F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  <w:rPr>
          <w:lang w:val="en-US"/>
        </w:rPr>
      </w:pPr>
      <w:r w:rsidRPr="007D2DE7">
        <w:rPr>
          <w:lang w:val="lt-LT"/>
        </w:rPr>
        <w:t>Dažādu garāku dziesmu meldijas (1928)</w:t>
      </w:r>
    </w:p>
    <w:p w14:paraId="1C7E693F" w14:textId="77777777" w:rsidR="001607E8" w:rsidRPr="007D2DE7" w:rsidRDefault="001607E8" w:rsidP="001607E8">
      <w:pPr>
        <w:pStyle w:val="Sarakstarindkopa"/>
        <w:numPr>
          <w:ilvl w:val="0"/>
          <w:numId w:val="36"/>
        </w:numPr>
        <w:spacing w:line="360" w:lineRule="auto"/>
        <w:jc w:val="both"/>
      </w:pPr>
      <w:r w:rsidRPr="007D2DE7">
        <w:t>(</w:t>
      </w:r>
      <w:r w:rsidRPr="007D2DE7">
        <w:rPr>
          <w:lang w:val="lt-LT"/>
        </w:rPr>
        <w:t>Līgotnes, Jāņa jeb Līgo meldijas (1894)</w:t>
      </w:r>
    </w:p>
    <w:p w14:paraId="38985A26" w14:textId="77777777" w:rsidR="001607E8" w:rsidRPr="007D2DE7" w:rsidRDefault="001607E8" w:rsidP="001607E8">
      <w:pPr>
        <w:pStyle w:val="Sarakstarindkopa"/>
        <w:spacing w:line="360" w:lineRule="auto"/>
        <w:jc w:val="both"/>
      </w:pPr>
    </w:p>
    <w:p w14:paraId="47C7297D" w14:textId="77777777" w:rsidR="001607E8" w:rsidRPr="007D2DE7" w:rsidRDefault="001607E8" w:rsidP="001607E8">
      <w:pPr>
        <w:pStyle w:val="Sarakstarindkopa"/>
        <w:spacing w:line="360" w:lineRule="auto"/>
        <w:ind w:left="0"/>
        <w:jc w:val="both"/>
      </w:pPr>
      <w:r w:rsidRPr="007D2DE7">
        <w:t xml:space="preserve">Emilis Melngailis </w:t>
      </w:r>
      <w:r w:rsidRPr="007D2DE7">
        <w:rPr>
          <w:i/>
          <w:iCs/>
        </w:rPr>
        <w:t xml:space="preserve">Latviešu mūzikas folkloras materiāli </w:t>
      </w:r>
      <w:r w:rsidRPr="007D2DE7">
        <w:t>3. grāmatas:</w:t>
      </w:r>
    </w:p>
    <w:p w14:paraId="3E8F7767" w14:textId="77777777" w:rsidR="001607E8" w:rsidRPr="007D2DE7" w:rsidRDefault="001607E8" w:rsidP="001607E8">
      <w:pPr>
        <w:pStyle w:val="Sarakstarindkopa"/>
        <w:numPr>
          <w:ilvl w:val="0"/>
          <w:numId w:val="37"/>
        </w:numPr>
        <w:spacing w:line="360" w:lineRule="auto"/>
        <w:jc w:val="both"/>
        <w:rPr>
          <w:lang w:val="en-US"/>
        </w:rPr>
      </w:pPr>
      <w:r w:rsidRPr="007D2DE7">
        <w:rPr>
          <w:lang w:val="lt-LT"/>
        </w:rPr>
        <w:t>Korsa (1951)</w:t>
      </w:r>
    </w:p>
    <w:p w14:paraId="20E47FD7" w14:textId="77777777" w:rsidR="001607E8" w:rsidRPr="007D2DE7" w:rsidRDefault="001607E8" w:rsidP="001607E8">
      <w:pPr>
        <w:pStyle w:val="Sarakstarindkopa"/>
        <w:numPr>
          <w:ilvl w:val="0"/>
          <w:numId w:val="37"/>
        </w:numPr>
        <w:spacing w:line="360" w:lineRule="auto"/>
        <w:jc w:val="both"/>
        <w:rPr>
          <w:lang w:val="en-US"/>
        </w:rPr>
      </w:pPr>
      <w:r w:rsidRPr="007D2DE7">
        <w:rPr>
          <w:lang w:val="lt-LT"/>
        </w:rPr>
        <w:t>Maliena (1952)</w:t>
      </w:r>
    </w:p>
    <w:p w14:paraId="79091147" w14:textId="77777777" w:rsidR="001607E8" w:rsidRPr="007D2DE7" w:rsidRDefault="001607E8" w:rsidP="001607E8">
      <w:pPr>
        <w:pStyle w:val="Sarakstarindkopa"/>
        <w:numPr>
          <w:ilvl w:val="0"/>
          <w:numId w:val="37"/>
        </w:numPr>
        <w:spacing w:line="360" w:lineRule="auto"/>
        <w:jc w:val="both"/>
        <w:rPr>
          <w:lang w:val="en-US"/>
        </w:rPr>
      </w:pPr>
      <w:r w:rsidRPr="007D2DE7">
        <w:rPr>
          <w:lang w:val="lt-LT"/>
        </w:rPr>
        <w:t>Vidiena (1953)</w:t>
      </w:r>
    </w:p>
    <w:p w14:paraId="6BE8B725" w14:textId="77777777" w:rsidR="001607E8" w:rsidRPr="007D2DE7" w:rsidRDefault="001607E8" w:rsidP="001607E8">
      <w:pPr>
        <w:pStyle w:val="Sarakstarindkopa"/>
        <w:spacing w:line="360" w:lineRule="auto"/>
        <w:jc w:val="both"/>
        <w:rPr>
          <w:lang w:val="en-US"/>
        </w:rPr>
      </w:pPr>
    </w:p>
    <w:p w14:paraId="59C6E513" w14:textId="77777777" w:rsidR="001607E8" w:rsidRPr="007D2DE7" w:rsidRDefault="001607E8" w:rsidP="001607E8">
      <w:pPr>
        <w:pStyle w:val="Sarakstarindkopa"/>
        <w:spacing w:line="360" w:lineRule="auto"/>
        <w:ind w:left="0"/>
        <w:rPr>
          <w:lang w:val="lt-LT"/>
        </w:rPr>
      </w:pPr>
      <w:r w:rsidRPr="007D2DE7">
        <w:rPr>
          <w:lang w:val="lt-LT"/>
        </w:rPr>
        <w:t xml:space="preserve">Jēkabs Vītoliņš </w:t>
      </w:r>
      <w:r w:rsidRPr="007D2DE7">
        <w:rPr>
          <w:i/>
          <w:iCs/>
          <w:lang w:val="lt-LT"/>
        </w:rPr>
        <w:t xml:space="preserve">Latviešu tautas mūzika </w:t>
      </w:r>
      <w:r w:rsidRPr="007D2DE7">
        <w:rPr>
          <w:lang w:val="lt-LT"/>
        </w:rPr>
        <w:t>:</w:t>
      </w:r>
    </w:p>
    <w:p w14:paraId="3E4EF3A0" w14:textId="77777777" w:rsidR="001607E8" w:rsidRPr="007D2DE7" w:rsidRDefault="001607E8" w:rsidP="001607E8">
      <w:pPr>
        <w:pStyle w:val="Sarakstarindkopa"/>
        <w:numPr>
          <w:ilvl w:val="0"/>
          <w:numId w:val="38"/>
        </w:numPr>
        <w:spacing w:line="360" w:lineRule="auto"/>
        <w:rPr>
          <w:lang w:val="en-US"/>
        </w:rPr>
      </w:pPr>
      <w:r w:rsidRPr="007D2DE7">
        <w:rPr>
          <w:lang w:val="lt-LT"/>
        </w:rPr>
        <w:t>Darba dziesmas (1958)</w:t>
      </w:r>
    </w:p>
    <w:p w14:paraId="75E52646" w14:textId="77777777" w:rsidR="001607E8" w:rsidRPr="007D2DE7" w:rsidRDefault="001607E8" w:rsidP="001607E8">
      <w:pPr>
        <w:pStyle w:val="Sarakstarindkopa"/>
        <w:numPr>
          <w:ilvl w:val="0"/>
          <w:numId w:val="38"/>
        </w:numPr>
        <w:spacing w:line="360" w:lineRule="auto"/>
        <w:rPr>
          <w:lang w:val="en-US"/>
        </w:rPr>
      </w:pPr>
      <w:r w:rsidRPr="007D2DE7">
        <w:rPr>
          <w:lang w:val="lt-LT"/>
        </w:rPr>
        <w:t>Kāzu dziesmas (1968)</w:t>
      </w:r>
    </w:p>
    <w:p w14:paraId="72FA53DF" w14:textId="77777777" w:rsidR="001607E8" w:rsidRPr="007D2DE7" w:rsidRDefault="001607E8" w:rsidP="001607E8">
      <w:pPr>
        <w:pStyle w:val="Sarakstarindkopa"/>
        <w:numPr>
          <w:ilvl w:val="0"/>
          <w:numId w:val="38"/>
        </w:numPr>
        <w:spacing w:line="360" w:lineRule="auto"/>
        <w:rPr>
          <w:lang w:val="en-US"/>
        </w:rPr>
      </w:pPr>
      <w:r w:rsidRPr="007D2DE7">
        <w:rPr>
          <w:lang w:val="lt-LT"/>
        </w:rPr>
        <w:t>Bērnu dziesmu cikls. Bēru dziesmas (1971)</w:t>
      </w:r>
    </w:p>
    <w:p w14:paraId="08708960" w14:textId="77777777" w:rsidR="001607E8" w:rsidRPr="007D2DE7" w:rsidRDefault="001607E8" w:rsidP="001607E8">
      <w:pPr>
        <w:pStyle w:val="Sarakstarindkopa"/>
        <w:numPr>
          <w:ilvl w:val="0"/>
          <w:numId w:val="38"/>
        </w:numPr>
        <w:spacing w:line="360" w:lineRule="auto"/>
        <w:rPr>
          <w:lang w:val="en-US"/>
        </w:rPr>
      </w:pPr>
      <w:r w:rsidRPr="007D2DE7">
        <w:rPr>
          <w:lang w:val="lt-LT"/>
        </w:rPr>
        <w:t>Gadskārtu ieražu dziesmas (1973)</w:t>
      </w:r>
    </w:p>
    <w:p w14:paraId="6052E8FC" w14:textId="77777777" w:rsidR="001607E8" w:rsidRPr="007D2DE7" w:rsidRDefault="001607E8" w:rsidP="001607E8">
      <w:pPr>
        <w:pStyle w:val="Sarakstarindkopa"/>
        <w:numPr>
          <w:ilvl w:val="0"/>
          <w:numId w:val="38"/>
        </w:numPr>
        <w:spacing w:line="360" w:lineRule="auto"/>
        <w:rPr>
          <w:lang w:val="en-US"/>
        </w:rPr>
      </w:pPr>
      <w:r w:rsidRPr="007D2DE7">
        <w:rPr>
          <w:lang w:val="lt-LT"/>
        </w:rPr>
        <w:t>Precību dziesmas (1986)</w:t>
      </w:r>
    </w:p>
    <w:p w14:paraId="67C105D4" w14:textId="77777777" w:rsidR="001607E8" w:rsidRPr="007D2DE7" w:rsidRDefault="001607E8" w:rsidP="001607E8">
      <w:pPr>
        <w:pStyle w:val="Sarakstarindkopa"/>
        <w:numPr>
          <w:ilvl w:val="0"/>
          <w:numId w:val="38"/>
        </w:numPr>
        <w:spacing w:line="360" w:lineRule="auto"/>
        <w:rPr>
          <w:lang w:val="en-US"/>
        </w:rPr>
      </w:pPr>
      <w:r w:rsidRPr="007D2DE7">
        <w:rPr>
          <w:lang w:val="lt-LT"/>
        </w:rPr>
        <w:t>Kara dziesmas (2008), sastādīja Anda Beitāne</w:t>
      </w:r>
    </w:p>
    <w:p w14:paraId="730980A3" w14:textId="77777777" w:rsidR="001607E8" w:rsidRPr="007D2DE7" w:rsidRDefault="001607E8" w:rsidP="001607E8">
      <w:pPr>
        <w:pStyle w:val="Sarakstarindkopa"/>
        <w:spacing w:line="360" w:lineRule="auto"/>
        <w:rPr>
          <w:lang w:val="en-US"/>
        </w:rPr>
      </w:pPr>
    </w:p>
    <w:p w14:paraId="4E98D943" w14:textId="77777777" w:rsidR="001607E8" w:rsidRPr="007D2DE7" w:rsidRDefault="001607E8" w:rsidP="001607E8">
      <w:pPr>
        <w:pStyle w:val="Sarakstarindkopa"/>
        <w:spacing w:line="360" w:lineRule="auto"/>
        <w:ind w:left="0"/>
        <w:rPr>
          <w:lang w:val="lt-LT"/>
        </w:rPr>
      </w:pPr>
      <w:r w:rsidRPr="007D2DE7">
        <w:rPr>
          <w:lang w:val="lt-LT"/>
        </w:rPr>
        <w:t xml:space="preserve">A. Beitāne, M. Boiko </w:t>
      </w:r>
      <w:r w:rsidRPr="007D2DE7">
        <w:rPr>
          <w:i/>
          <w:iCs/>
          <w:lang w:val="lt-LT"/>
        </w:rPr>
        <w:t>Latviešu tradicionālās mūzikas antoloģija</w:t>
      </w:r>
      <w:r w:rsidRPr="007D2DE7">
        <w:rPr>
          <w:lang w:val="lt-LT"/>
        </w:rPr>
        <w:t xml:space="preserve"> (2008)</w:t>
      </w:r>
    </w:p>
    <w:p w14:paraId="58D3B67B" w14:textId="77777777" w:rsidR="001607E8" w:rsidRPr="007D2DE7" w:rsidRDefault="001607E8" w:rsidP="001607E8">
      <w:pPr>
        <w:pStyle w:val="Sarakstarindkopa"/>
        <w:spacing w:line="360" w:lineRule="auto"/>
        <w:ind w:left="0"/>
        <w:rPr>
          <w:lang w:val="lt-LT"/>
        </w:rPr>
      </w:pPr>
    </w:p>
    <w:p w14:paraId="4D0C700A" w14:textId="77777777" w:rsidR="001607E8" w:rsidRPr="007D2DE7" w:rsidRDefault="001607E8" w:rsidP="001607E8">
      <w:pPr>
        <w:pStyle w:val="Sarakstarindkopa"/>
        <w:spacing w:line="360" w:lineRule="auto"/>
        <w:ind w:left="0"/>
        <w:rPr>
          <w:lang w:val="lt-LT"/>
        </w:rPr>
      </w:pPr>
      <w:r w:rsidRPr="007D2DE7">
        <w:rPr>
          <w:lang w:val="lt-LT"/>
        </w:rPr>
        <w:t>Z. Šmite, I. Cepurniece, I. Vīvere praktiska rokasgrāmata „Teiktās dziesmas“</w:t>
      </w:r>
    </w:p>
    <w:p w14:paraId="713303ED" w14:textId="77777777" w:rsidR="001607E8" w:rsidRDefault="001607E8" w:rsidP="00F0144B">
      <w:pPr>
        <w:rPr>
          <w:lang w:val="lt-LT"/>
        </w:rPr>
      </w:pPr>
    </w:p>
    <w:p w14:paraId="4D2A8233" w14:textId="77777777" w:rsidR="008C5FA8" w:rsidRDefault="008C5FA8" w:rsidP="00F0144B">
      <w:pPr>
        <w:rPr>
          <w:lang w:val="lt-LT"/>
        </w:rPr>
      </w:pPr>
    </w:p>
    <w:p w14:paraId="72D1B5F7" w14:textId="77777777" w:rsidR="008C5FA8" w:rsidRDefault="008C5FA8" w:rsidP="00F0144B">
      <w:pPr>
        <w:rPr>
          <w:lang w:val="lt-LT"/>
        </w:rPr>
      </w:pPr>
    </w:p>
    <w:p w14:paraId="723EC3F5" w14:textId="77777777" w:rsidR="008C5FA8" w:rsidRDefault="008C5FA8" w:rsidP="00F0144B">
      <w:pPr>
        <w:rPr>
          <w:lang w:val="lt-LT"/>
        </w:rPr>
      </w:pPr>
    </w:p>
    <w:p w14:paraId="6CF07853" w14:textId="77777777" w:rsidR="008C5FA8" w:rsidRDefault="008C5FA8" w:rsidP="00F0144B">
      <w:pPr>
        <w:rPr>
          <w:lang w:val="lt-LT"/>
        </w:rPr>
      </w:pPr>
    </w:p>
    <w:p w14:paraId="6044FEC3" w14:textId="77777777" w:rsidR="008C5FA8" w:rsidRDefault="008C5FA8" w:rsidP="00F0144B">
      <w:pPr>
        <w:rPr>
          <w:lang w:val="lt-LT"/>
        </w:rPr>
      </w:pPr>
    </w:p>
    <w:p w14:paraId="51EE6D5C" w14:textId="77777777" w:rsidR="008C5FA8" w:rsidRDefault="008C5FA8" w:rsidP="00F0144B">
      <w:pPr>
        <w:rPr>
          <w:lang w:val="lt-LT"/>
        </w:rPr>
      </w:pPr>
    </w:p>
    <w:p w14:paraId="42E63930" w14:textId="77777777" w:rsidR="008C5FA8" w:rsidRDefault="008C5FA8" w:rsidP="00F0144B">
      <w:pPr>
        <w:rPr>
          <w:lang w:val="lt-LT"/>
        </w:rPr>
      </w:pPr>
    </w:p>
    <w:p w14:paraId="152CCD51" w14:textId="77777777" w:rsidR="008C5FA8" w:rsidRDefault="008C5FA8" w:rsidP="00F0144B">
      <w:pPr>
        <w:rPr>
          <w:lang w:val="lt-LT"/>
        </w:rPr>
      </w:pPr>
    </w:p>
    <w:p w14:paraId="72CD5EF6" w14:textId="77777777" w:rsidR="008C5FA8" w:rsidRDefault="008C5FA8" w:rsidP="00F0144B">
      <w:pPr>
        <w:rPr>
          <w:lang w:val="lt-LT"/>
        </w:rPr>
      </w:pPr>
    </w:p>
    <w:p w14:paraId="4BC0E898" w14:textId="77777777" w:rsidR="008C5FA8" w:rsidRDefault="008C5FA8" w:rsidP="00F0144B">
      <w:pPr>
        <w:rPr>
          <w:lang w:val="lt-LT"/>
        </w:rPr>
      </w:pPr>
    </w:p>
    <w:p w14:paraId="42A7F858" w14:textId="77777777" w:rsidR="00B77660" w:rsidRDefault="00B77660" w:rsidP="00F0144B">
      <w:pPr>
        <w:rPr>
          <w:lang w:val="lt-LT"/>
        </w:rPr>
      </w:pPr>
    </w:p>
    <w:p w14:paraId="40EF1BBD" w14:textId="77777777" w:rsidR="00B77660" w:rsidRDefault="00B77660" w:rsidP="00F0144B">
      <w:pPr>
        <w:rPr>
          <w:lang w:val="lt-LT"/>
        </w:rPr>
      </w:pPr>
    </w:p>
    <w:p w14:paraId="3007FE59" w14:textId="77777777" w:rsidR="00B77660" w:rsidRDefault="00B77660" w:rsidP="00F0144B">
      <w:pPr>
        <w:rPr>
          <w:lang w:val="lt-LT"/>
        </w:rPr>
      </w:pPr>
    </w:p>
    <w:p w14:paraId="3DB56A42" w14:textId="77777777" w:rsidR="00B77660" w:rsidRDefault="00B77660" w:rsidP="00F0144B">
      <w:pPr>
        <w:rPr>
          <w:lang w:val="lt-LT"/>
        </w:rPr>
      </w:pPr>
    </w:p>
    <w:p w14:paraId="73BA3C37" w14:textId="77777777" w:rsidR="00B77660" w:rsidRDefault="00B77660" w:rsidP="00F0144B">
      <w:pPr>
        <w:rPr>
          <w:lang w:val="lt-LT"/>
        </w:rPr>
      </w:pPr>
    </w:p>
    <w:p w14:paraId="4AA50CCE" w14:textId="77777777" w:rsidR="00B77660" w:rsidRDefault="00B77660" w:rsidP="00F0144B">
      <w:pPr>
        <w:rPr>
          <w:lang w:val="lt-LT"/>
        </w:rPr>
      </w:pPr>
    </w:p>
    <w:p w14:paraId="38E91A5F" w14:textId="77777777" w:rsidR="00B77660" w:rsidRDefault="00B77660" w:rsidP="00F0144B">
      <w:pPr>
        <w:rPr>
          <w:lang w:val="lt-LT"/>
        </w:rPr>
      </w:pPr>
    </w:p>
    <w:p w14:paraId="61A578B0" w14:textId="77777777" w:rsidR="008C5FA8" w:rsidRDefault="008C5FA8" w:rsidP="00F0144B">
      <w:pPr>
        <w:rPr>
          <w:lang w:val="lt-LT"/>
        </w:rPr>
      </w:pPr>
    </w:p>
    <w:p w14:paraId="2413F166" w14:textId="77777777" w:rsidR="008C5FA8" w:rsidRDefault="008C5FA8" w:rsidP="00F0144B">
      <w:pPr>
        <w:rPr>
          <w:lang w:val="lt-LT"/>
        </w:rPr>
      </w:pPr>
    </w:p>
    <w:p w14:paraId="2C209A64" w14:textId="77777777" w:rsidR="008C5FA8" w:rsidRDefault="008C5FA8" w:rsidP="00F0144B">
      <w:pPr>
        <w:rPr>
          <w:lang w:val="lt-LT"/>
        </w:rPr>
      </w:pPr>
    </w:p>
    <w:p w14:paraId="79CFBAFA" w14:textId="77777777" w:rsidR="008C5FA8" w:rsidRDefault="008C5FA8" w:rsidP="00F0144B">
      <w:pPr>
        <w:rPr>
          <w:lang w:val="lt-LT"/>
        </w:rPr>
      </w:pPr>
    </w:p>
    <w:p w14:paraId="3145020E" w14:textId="77777777" w:rsidR="008C5FA8" w:rsidRDefault="008C5FA8" w:rsidP="00F0144B">
      <w:pPr>
        <w:rPr>
          <w:lang w:val="lt-LT"/>
        </w:rPr>
      </w:pPr>
    </w:p>
    <w:p w14:paraId="3F6CA907" w14:textId="77777777" w:rsidR="008C5FA8" w:rsidRDefault="008C5FA8" w:rsidP="00F0144B">
      <w:pPr>
        <w:rPr>
          <w:lang w:val="lt-LT"/>
        </w:rPr>
      </w:pPr>
    </w:p>
    <w:p w14:paraId="469D587F" w14:textId="77777777" w:rsidR="008C5FA8" w:rsidRDefault="008C5FA8" w:rsidP="00F0144B">
      <w:pPr>
        <w:rPr>
          <w:lang w:val="lt-LT"/>
        </w:rPr>
      </w:pPr>
    </w:p>
    <w:p w14:paraId="1D58C9A5" w14:textId="77777777" w:rsidR="008C5FA8" w:rsidRDefault="008C5FA8" w:rsidP="00F0144B">
      <w:pPr>
        <w:rPr>
          <w:lang w:val="lt-LT"/>
        </w:rPr>
      </w:pPr>
    </w:p>
    <w:p w14:paraId="723C79AF" w14:textId="77777777" w:rsidR="008C5FA8" w:rsidRDefault="008C5FA8" w:rsidP="00F0144B">
      <w:pPr>
        <w:rPr>
          <w:lang w:val="lt-LT"/>
        </w:rPr>
      </w:pPr>
    </w:p>
    <w:p w14:paraId="15151800" w14:textId="77777777" w:rsidR="009A196E" w:rsidRDefault="009A196E" w:rsidP="00F0144B">
      <w:pPr>
        <w:rPr>
          <w:lang w:val="lt-LT"/>
        </w:rPr>
      </w:pPr>
    </w:p>
    <w:p w14:paraId="66ED0B39" w14:textId="77777777" w:rsidR="00D75C1F" w:rsidRDefault="00D75C1F" w:rsidP="008C5FA8">
      <w:pPr>
        <w:jc w:val="right"/>
        <w:rPr>
          <w:b/>
          <w:bCs/>
          <w:i/>
          <w:iCs/>
        </w:rPr>
      </w:pPr>
      <w:bookmarkStart w:id="1" w:name="_Hlk212042076"/>
    </w:p>
    <w:p w14:paraId="6546815A" w14:textId="538315ED" w:rsidR="008C5FA8" w:rsidRDefault="008C5FA8" w:rsidP="008C5FA8">
      <w:pPr>
        <w:jc w:val="right"/>
        <w:rPr>
          <w:b/>
          <w:bCs/>
          <w:i/>
          <w:iCs/>
        </w:rPr>
      </w:pPr>
      <w:r w:rsidRPr="003D0281">
        <w:rPr>
          <w:b/>
          <w:bCs/>
          <w:i/>
          <w:iCs/>
        </w:rPr>
        <w:t>Pielikums Nr.</w:t>
      </w:r>
      <w:r>
        <w:rPr>
          <w:b/>
          <w:bCs/>
          <w:i/>
          <w:iCs/>
        </w:rPr>
        <w:t>4</w:t>
      </w:r>
    </w:p>
    <w:p w14:paraId="5CDD533A" w14:textId="77777777" w:rsidR="008C5FA8" w:rsidRDefault="008C5FA8" w:rsidP="008C5FA8">
      <w:pPr>
        <w:jc w:val="right"/>
        <w:rPr>
          <w:b/>
          <w:bCs/>
          <w:i/>
          <w:iCs/>
        </w:rPr>
      </w:pPr>
    </w:p>
    <w:p w14:paraId="31CEC9BD" w14:textId="77777777" w:rsidR="008C5FA8" w:rsidRDefault="008C5FA8" w:rsidP="008C5FA8">
      <w:pPr>
        <w:jc w:val="center"/>
        <w:rPr>
          <w:b/>
          <w:bCs/>
          <w:sz w:val="32"/>
          <w:szCs w:val="32"/>
        </w:rPr>
      </w:pPr>
      <w:r w:rsidRPr="008C5FA8">
        <w:rPr>
          <w:b/>
          <w:bCs/>
          <w:sz w:val="32"/>
          <w:szCs w:val="32"/>
        </w:rPr>
        <w:t>SKATUVES IZKĀRTOJUMS (</w:t>
      </w:r>
      <w:r w:rsidRPr="007D2DE7">
        <w:rPr>
          <w:b/>
          <w:bCs/>
          <w:i/>
          <w:iCs/>
          <w:sz w:val="32"/>
          <w:szCs w:val="32"/>
        </w:rPr>
        <w:t>STAGE PLAN</w:t>
      </w:r>
      <w:r w:rsidRPr="008C5FA8">
        <w:rPr>
          <w:b/>
          <w:bCs/>
          <w:sz w:val="32"/>
          <w:szCs w:val="32"/>
        </w:rPr>
        <w:t>)</w:t>
      </w:r>
    </w:p>
    <w:p w14:paraId="651E2030" w14:textId="77777777" w:rsidR="008C5FA8" w:rsidRDefault="008C5FA8" w:rsidP="008C5FA8">
      <w:pPr>
        <w:jc w:val="center"/>
        <w:rPr>
          <w:b/>
          <w:bCs/>
          <w:sz w:val="32"/>
          <w:szCs w:val="32"/>
        </w:rPr>
      </w:pPr>
    </w:p>
    <w:p w14:paraId="4FC5CB0C" w14:textId="77777777" w:rsidR="008C5FA8" w:rsidRPr="008C5FA8" w:rsidRDefault="008C5FA8" w:rsidP="008C5FA8">
      <w:pPr>
        <w:jc w:val="center"/>
        <w:rPr>
          <w:b/>
          <w:bCs/>
          <w:sz w:val="32"/>
          <w:szCs w:val="32"/>
        </w:rPr>
      </w:pPr>
    </w:p>
    <w:p w14:paraId="720B5DA1" w14:textId="77777777" w:rsidR="009A196E" w:rsidRDefault="00EE23DF" w:rsidP="00F0144B">
      <w:pPr>
        <w:rPr>
          <w:lang w:val="lt-LT"/>
        </w:rPr>
      </w:pPr>
      <w:r>
        <w:pict w14:anchorId="56DF1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352.5pt">
            <v:imagedata r:id="rId14" o:title=""/>
          </v:shape>
        </w:pict>
      </w:r>
    </w:p>
    <w:p w14:paraId="3913D443" w14:textId="77777777" w:rsidR="009A196E" w:rsidRDefault="009A196E" w:rsidP="00F0144B">
      <w:pPr>
        <w:rPr>
          <w:lang w:val="lt-LT"/>
        </w:rPr>
      </w:pPr>
    </w:p>
    <w:p w14:paraId="48C2E209" w14:textId="77777777" w:rsidR="009A196E" w:rsidRDefault="009A196E" w:rsidP="00F0144B">
      <w:pPr>
        <w:rPr>
          <w:lang w:val="lt-LT"/>
        </w:rPr>
      </w:pPr>
    </w:p>
    <w:p w14:paraId="776648FC" w14:textId="77777777" w:rsidR="009A196E" w:rsidRDefault="009A196E" w:rsidP="00F0144B">
      <w:pPr>
        <w:rPr>
          <w:lang w:val="lt-LT"/>
        </w:rPr>
      </w:pPr>
    </w:p>
    <w:p w14:paraId="2A0AE3F5" w14:textId="77777777" w:rsidR="009A196E" w:rsidRDefault="009A196E" w:rsidP="00F0144B">
      <w:pPr>
        <w:rPr>
          <w:lang w:val="lt-LT"/>
        </w:rPr>
      </w:pPr>
    </w:p>
    <w:p w14:paraId="7ED803F1" w14:textId="77777777" w:rsidR="009A196E" w:rsidRDefault="009A196E" w:rsidP="00F0144B">
      <w:pPr>
        <w:rPr>
          <w:lang w:val="lt-LT"/>
        </w:rPr>
      </w:pPr>
    </w:p>
    <w:p w14:paraId="401C41DE" w14:textId="77777777" w:rsidR="009A196E" w:rsidRDefault="009A196E" w:rsidP="00F0144B">
      <w:pPr>
        <w:rPr>
          <w:lang w:val="lt-LT"/>
        </w:rPr>
      </w:pPr>
    </w:p>
    <w:p w14:paraId="1717AB4E" w14:textId="77777777" w:rsidR="009A196E" w:rsidRDefault="009A196E" w:rsidP="00F0144B">
      <w:pPr>
        <w:rPr>
          <w:lang w:val="lt-LT"/>
        </w:rPr>
      </w:pPr>
    </w:p>
    <w:p w14:paraId="02139805" w14:textId="77777777" w:rsidR="009A196E" w:rsidRDefault="009A196E" w:rsidP="00F0144B">
      <w:pPr>
        <w:rPr>
          <w:lang w:val="lt-LT"/>
        </w:rPr>
      </w:pPr>
    </w:p>
    <w:p w14:paraId="44BBB2A3" w14:textId="77777777" w:rsidR="009A196E" w:rsidRDefault="009A196E" w:rsidP="00F0144B">
      <w:pPr>
        <w:rPr>
          <w:lang w:val="lt-LT"/>
        </w:rPr>
      </w:pPr>
    </w:p>
    <w:p w14:paraId="6FC0E13E" w14:textId="77777777" w:rsidR="009A196E" w:rsidRDefault="009A196E" w:rsidP="00F0144B">
      <w:pPr>
        <w:rPr>
          <w:lang w:val="lt-LT"/>
        </w:rPr>
      </w:pPr>
    </w:p>
    <w:p w14:paraId="558E0A0C" w14:textId="77777777" w:rsidR="009A196E" w:rsidRDefault="009A196E" w:rsidP="00F0144B">
      <w:pPr>
        <w:rPr>
          <w:lang w:val="lt-LT"/>
        </w:rPr>
      </w:pPr>
    </w:p>
    <w:p w14:paraId="3EB1B6BA" w14:textId="77777777" w:rsidR="00CA2D93" w:rsidRDefault="00CA2D93" w:rsidP="00F0144B">
      <w:pPr>
        <w:rPr>
          <w:lang w:val="lt-LT"/>
        </w:rPr>
      </w:pPr>
    </w:p>
    <w:p w14:paraId="3C51DCA9" w14:textId="77777777" w:rsidR="00CA2D93" w:rsidRDefault="00CA2D93" w:rsidP="00F0144B">
      <w:pPr>
        <w:rPr>
          <w:lang w:val="lt-LT"/>
        </w:rPr>
      </w:pPr>
    </w:p>
    <w:p w14:paraId="11B2EBB7" w14:textId="77777777" w:rsidR="00CA2D93" w:rsidRDefault="00CA2D93" w:rsidP="00F0144B">
      <w:pPr>
        <w:rPr>
          <w:lang w:val="lt-LT"/>
        </w:rPr>
      </w:pPr>
    </w:p>
    <w:p w14:paraId="45245862" w14:textId="77777777" w:rsidR="009A196E" w:rsidRDefault="009A196E" w:rsidP="00F0144B">
      <w:pPr>
        <w:rPr>
          <w:lang w:val="lt-LT"/>
        </w:rPr>
      </w:pPr>
    </w:p>
    <w:p w14:paraId="1E5F8244" w14:textId="77777777" w:rsidR="009A196E" w:rsidRDefault="009A196E" w:rsidP="00F0144B">
      <w:pPr>
        <w:rPr>
          <w:lang w:val="lt-LT"/>
        </w:rPr>
      </w:pPr>
    </w:p>
    <w:p w14:paraId="51153C4D" w14:textId="77777777" w:rsidR="009A196E" w:rsidRDefault="009A196E" w:rsidP="00F0144B">
      <w:pPr>
        <w:rPr>
          <w:lang w:val="lt-LT"/>
        </w:rPr>
      </w:pPr>
    </w:p>
    <w:p w14:paraId="36B72865" w14:textId="77777777" w:rsidR="009A196E" w:rsidRDefault="009A196E" w:rsidP="00F0144B">
      <w:pPr>
        <w:rPr>
          <w:lang w:val="lt-LT"/>
        </w:rPr>
      </w:pPr>
    </w:p>
    <w:p w14:paraId="2B957D0A" w14:textId="77777777" w:rsidR="009A196E" w:rsidRDefault="009A196E" w:rsidP="00F0144B">
      <w:pPr>
        <w:rPr>
          <w:lang w:val="lt-LT"/>
        </w:rPr>
      </w:pPr>
    </w:p>
    <w:p w14:paraId="20EAB403" w14:textId="77777777" w:rsidR="009A196E" w:rsidRDefault="009A196E" w:rsidP="00F0144B">
      <w:pPr>
        <w:rPr>
          <w:lang w:val="lt-LT"/>
        </w:rPr>
      </w:pPr>
    </w:p>
    <w:p w14:paraId="6708A696" w14:textId="77777777" w:rsidR="009A196E" w:rsidRDefault="009A196E" w:rsidP="00F0144B">
      <w:pPr>
        <w:rPr>
          <w:lang w:val="lt-LT"/>
        </w:rPr>
      </w:pPr>
    </w:p>
    <w:p w14:paraId="51EBBDFB" w14:textId="77777777" w:rsidR="00B77660" w:rsidRDefault="00B77660" w:rsidP="00B77660">
      <w:pPr>
        <w:jc w:val="right"/>
        <w:rPr>
          <w:b/>
          <w:bCs/>
          <w:i/>
          <w:iCs/>
        </w:rPr>
      </w:pPr>
    </w:p>
    <w:p w14:paraId="4AFA7840" w14:textId="06F40AAC" w:rsidR="00B77660" w:rsidRDefault="00B77660" w:rsidP="00B77660">
      <w:pPr>
        <w:jc w:val="right"/>
        <w:rPr>
          <w:b/>
          <w:bCs/>
          <w:i/>
          <w:iCs/>
        </w:rPr>
      </w:pPr>
      <w:r w:rsidRPr="003D0281">
        <w:rPr>
          <w:b/>
          <w:bCs/>
          <w:i/>
          <w:iCs/>
        </w:rPr>
        <w:t>Pielikums Nr.</w:t>
      </w:r>
      <w:r>
        <w:rPr>
          <w:b/>
          <w:bCs/>
          <w:i/>
          <w:iCs/>
        </w:rPr>
        <w:t>5</w:t>
      </w:r>
    </w:p>
    <w:p w14:paraId="05E41A2D" w14:textId="77777777" w:rsidR="009A196E" w:rsidRPr="0066008F" w:rsidRDefault="00937769" w:rsidP="005E2D56">
      <w:pPr>
        <w:jc w:val="center"/>
        <w:rPr>
          <w:b/>
          <w:bCs/>
          <w:sz w:val="28"/>
          <w:szCs w:val="28"/>
          <w:lang w:val="lt-LT"/>
        </w:rPr>
      </w:pPr>
      <w:r w:rsidRPr="0066008F">
        <w:rPr>
          <w:b/>
          <w:bCs/>
          <w:i/>
          <w:iCs/>
          <w:sz w:val="28"/>
          <w:szCs w:val="28"/>
          <w:lang w:val="lt-LT"/>
        </w:rPr>
        <w:t>INPUT</w:t>
      </w:r>
      <w:r w:rsidRPr="0066008F">
        <w:rPr>
          <w:b/>
          <w:bCs/>
          <w:sz w:val="28"/>
          <w:szCs w:val="28"/>
          <w:lang w:val="lt-LT"/>
        </w:rPr>
        <w:t xml:space="preserve"> SARAKSTS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880"/>
        <w:gridCol w:w="2381"/>
        <w:gridCol w:w="1739"/>
        <w:gridCol w:w="4214"/>
      </w:tblGrid>
      <w:tr w:rsidR="00B77660" w:rsidRPr="00B77660" w14:paraId="47DAD9F7" w14:textId="77777777" w:rsidTr="00B776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EB8B" w14:textId="77777777" w:rsidR="00B77660" w:rsidRPr="00B77660" w:rsidRDefault="00B77660" w:rsidP="00B77660">
            <w:pPr>
              <w:rPr>
                <w:sz w:val="20"/>
                <w:szCs w:val="24"/>
                <w:lang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FA01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CF48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CB9B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</w:tr>
      <w:tr w:rsidR="00B77660" w:rsidRPr="00B77660" w14:paraId="48EEC780" w14:textId="77777777" w:rsidTr="00B77660">
        <w:trPr>
          <w:trHeight w:val="30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1E8BEDC" w14:textId="167FED3C" w:rsidR="00B77660" w:rsidRPr="00B77660" w:rsidRDefault="00B77660" w:rsidP="00B776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G</w:t>
            </w:r>
            <w:r w:rsidR="008D04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o</w:t>
            </w:r>
            <w:r w:rsidR="008D04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y</w:t>
            </w: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proofErr w:type="spellEnd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 pa </w:t>
            </w:r>
            <w:proofErr w:type="spellStart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Jazz</w:t>
            </w:r>
            <w:proofErr w:type="spellEnd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 (</w:t>
            </w:r>
            <w:r w:rsidR="008122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ansambļ</w:t>
            </w: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a nosaukums)</w:t>
            </w:r>
          </w:p>
        </w:tc>
      </w:tr>
      <w:tr w:rsidR="00B77660" w:rsidRPr="00B77660" w14:paraId="3E7429B5" w14:textId="77777777" w:rsidTr="00B77660">
        <w:trPr>
          <w:trHeight w:val="30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686194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Input</w:t>
            </w:r>
            <w:proofErr w:type="spellEnd"/>
            <w:r w:rsidR="009377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 saraksts</w:t>
            </w:r>
          </w:p>
        </w:tc>
      </w:tr>
      <w:tr w:rsidR="00B77660" w:rsidRPr="00B77660" w14:paraId="06537918" w14:textId="77777777" w:rsidTr="00B77660">
        <w:trPr>
          <w:trHeight w:val="30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0CE69" w14:textId="77777777" w:rsidR="00B77660" w:rsidRPr="00B77660" w:rsidRDefault="00B77660" w:rsidP="00B776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Input</w:t>
            </w:r>
            <w:proofErr w:type="spellEnd"/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B5AD3" w14:textId="77777777" w:rsidR="00B77660" w:rsidRPr="00B77660" w:rsidRDefault="00B77660" w:rsidP="00B776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Instrument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831D6" w14:textId="77777777" w:rsidR="00B77660" w:rsidRPr="00B77660" w:rsidRDefault="00B77660" w:rsidP="00B776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Source</w:t>
            </w:r>
            <w:proofErr w:type="spellEnd"/>
          </w:p>
        </w:tc>
        <w:tc>
          <w:tcPr>
            <w:tcW w:w="4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CA8C7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Note</w:t>
            </w:r>
            <w:proofErr w:type="spellEnd"/>
          </w:p>
        </w:tc>
      </w:tr>
      <w:tr w:rsidR="00B77660" w:rsidRPr="00B77660" w14:paraId="6238FAB8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933EF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A3AB9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Kick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B8CC5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438F0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stand</w:t>
            </w:r>
            <w:proofErr w:type="spellEnd"/>
          </w:p>
        </w:tc>
      </w:tr>
      <w:tr w:rsidR="00B77660" w:rsidRPr="00B77660" w14:paraId="294C904E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75323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D4DF1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Snare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3E36E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8B460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stand</w:t>
            </w:r>
            <w:proofErr w:type="spellEnd"/>
          </w:p>
        </w:tc>
      </w:tr>
      <w:tr w:rsidR="00B77660" w:rsidRPr="00B77660" w14:paraId="7FC9998F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8DA79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24180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Hi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hat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AEB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AA71C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stand</w:t>
            </w:r>
            <w:proofErr w:type="spellEnd"/>
          </w:p>
        </w:tc>
      </w:tr>
      <w:tr w:rsidR="00B77660" w:rsidRPr="00B77660" w14:paraId="41209AA5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51295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6E646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Tom1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CE6EB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396E6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Clip</w:t>
            </w:r>
            <w:proofErr w:type="spellEnd"/>
          </w:p>
        </w:tc>
      </w:tr>
      <w:tr w:rsidR="00B77660" w:rsidRPr="00B77660" w14:paraId="43782360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D98269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6CC126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Tom2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3AA1D3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5EFF61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Clip</w:t>
            </w:r>
            <w:proofErr w:type="spellEnd"/>
          </w:p>
        </w:tc>
      </w:tr>
      <w:tr w:rsidR="00B77660" w:rsidRPr="00B77660" w14:paraId="41B875F0" w14:textId="77777777" w:rsidTr="00B77660">
        <w:trPr>
          <w:trHeight w:val="29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F1EC5E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05D1D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Floor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tom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F7945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EC424E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Clip</w:t>
            </w:r>
            <w:proofErr w:type="spellEnd"/>
          </w:p>
        </w:tc>
      </w:tr>
      <w:tr w:rsidR="00B77660" w:rsidRPr="00B77660" w14:paraId="3DEFB671" w14:textId="77777777" w:rsidTr="00B77660">
        <w:trPr>
          <w:trHeight w:val="29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915C97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F5FB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OH L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E71F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67A53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stand</w:t>
            </w:r>
            <w:proofErr w:type="spellEnd"/>
          </w:p>
        </w:tc>
      </w:tr>
      <w:tr w:rsidR="00B77660" w:rsidRPr="00B77660" w14:paraId="04642921" w14:textId="77777777" w:rsidTr="00B77660">
        <w:trPr>
          <w:trHeight w:val="29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6E34B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A90B5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OH R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E4F23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ED453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stand</w:t>
            </w:r>
            <w:proofErr w:type="spellEnd"/>
          </w:p>
        </w:tc>
      </w:tr>
      <w:tr w:rsidR="00B77660" w:rsidRPr="00B77660" w14:paraId="739A1B2E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A9A94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8CD1A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Bass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10DCD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B4384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Jack</w:t>
            </w:r>
            <w:proofErr w:type="spellEnd"/>
          </w:p>
        </w:tc>
      </w:tr>
      <w:tr w:rsidR="00B77660" w:rsidRPr="00B77660" w14:paraId="5B830D16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11BA0E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1B9F27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GTR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55C9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D898F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Gtr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c.Fender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Jack</w:t>
            </w:r>
            <w:proofErr w:type="spellEnd"/>
          </w:p>
        </w:tc>
      </w:tr>
      <w:tr w:rsidR="00B77660" w:rsidRPr="00B77660" w14:paraId="6FF82FA3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9F289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A610A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Piano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98C5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A6317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6890FBEA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86898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143BF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Piano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F0B686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71F1A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35F28E8B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D2730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5147D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Key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FADCA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B08EE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3E363489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33C8B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6765D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Key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7ADC6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  <w:proofErr w:type="spellEnd"/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22C30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73E18897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A326D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D647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Vocal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C37C59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643BE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stand</w:t>
            </w:r>
          </w:p>
        </w:tc>
      </w:tr>
      <w:tr w:rsidR="00B77660" w:rsidRPr="00B77660" w14:paraId="55AEF698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20E62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E8405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B730F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C9C59E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415CD87C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707E6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E4D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6B1C0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DE6D2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739F0718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9F0DB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9B2F0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E26F91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EC100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63E964F2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02BB7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9D908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E1A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94E2F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40AFF627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28C22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69D4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BF3E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983BE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62AE9F42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2FFC0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A2A76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BD62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41FA3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52E4027D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08828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456E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78742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CBB8D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53589951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04F54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FFBC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B7003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5180E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082ED368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E962A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385A7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B1A9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78179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21D5A8AD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70E519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198E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448F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0CEAD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7EB914F8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4C8EB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CB191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4EB7B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AA56D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5CDF9048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66E26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C6B9D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94EA2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A8C92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55EEDF8A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F12CB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0BA27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26427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8FAEC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23812795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286A0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38BA2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081B8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D4EB4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5E86C026" w14:textId="77777777" w:rsidTr="00B77660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850F4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6619C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B3D4A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6B32C0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03C2F57B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47D2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3136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AA14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835A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</w:tr>
      <w:tr w:rsidR="00B77660" w:rsidRPr="00B77660" w14:paraId="35B82CEC" w14:textId="77777777" w:rsidTr="00B77660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24BB" w14:textId="77777777" w:rsidR="00B77660" w:rsidRPr="00B77660" w:rsidRDefault="00B77660" w:rsidP="00B77660">
            <w:pPr>
              <w:jc w:val="center"/>
              <w:rPr>
                <w:sz w:val="20"/>
                <w:lang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0ADA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1CC5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87A9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</w:tr>
      <w:tr w:rsidR="00B77660" w:rsidRPr="00B77660" w14:paraId="7F377175" w14:textId="77777777" w:rsidTr="00B77660">
        <w:trPr>
          <w:trHeight w:val="29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01AFE" w14:textId="77777777" w:rsidR="00B77660" w:rsidRPr="00B77660" w:rsidRDefault="00B77660" w:rsidP="00B776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AUX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88A7F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5E64F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0112B4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B77660" w:rsidRPr="00B77660" w14:paraId="0AF650F1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88F44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CDDA0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Monitor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wedge</w:t>
            </w:r>
            <w:proofErr w:type="spellEnd"/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F0643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00896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Vocal</w:t>
            </w:r>
            <w:proofErr w:type="spellEnd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 2x</w:t>
            </w:r>
          </w:p>
        </w:tc>
      </w:tr>
      <w:tr w:rsidR="00B77660" w:rsidRPr="00B77660" w14:paraId="4181C9B5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BD723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92C49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Monitor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wedge</w:t>
            </w:r>
            <w:proofErr w:type="spellEnd"/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4CCCE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1BDF8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</w:p>
        </w:tc>
      </w:tr>
      <w:tr w:rsidR="00B77660" w:rsidRPr="00B77660" w14:paraId="16DFC5B6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3ECE9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47D6A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Monitor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wedge</w:t>
            </w:r>
            <w:proofErr w:type="spellEnd"/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C0C06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604B7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Guitar</w:t>
            </w:r>
            <w:proofErr w:type="spellEnd"/>
          </w:p>
        </w:tc>
      </w:tr>
      <w:tr w:rsidR="00B77660" w:rsidRPr="00B77660" w14:paraId="49C364C6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099CE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940A4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Monitor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wedge</w:t>
            </w:r>
            <w:proofErr w:type="spellEnd"/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18E05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249BB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Bass</w:t>
            </w:r>
          </w:p>
        </w:tc>
      </w:tr>
      <w:tr w:rsidR="00B77660" w:rsidRPr="00B77660" w14:paraId="69D5A84F" w14:textId="77777777" w:rsidTr="00F45FB6">
        <w:trPr>
          <w:trHeight w:val="300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DD199" w14:textId="77777777" w:rsidR="00B77660" w:rsidRPr="00B77660" w:rsidRDefault="00B77660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EDA57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 xml:space="preserve">Monitor </w:t>
            </w: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wedge</w:t>
            </w:r>
            <w:proofErr w:type="spellEnd"/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AE378" w14:textId="77777777" w:rsidR="00B77660" w:rsidRPr="00B77660" w:rsidRDefault="00B77660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53E5A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Piano</w:t>
            </w:r>
            <w:proofErr w:type="spellEnd"/>
          </w:p>
        </w:tc>
      </w:tr>
      <w:tr w:rsidR="008D044D" w:rsidRPr="00B77660" w14:paraId="6A83C04B" w14:textId="77777777" w:rsidTr="00F45FB6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6BF95" w14:textId="0DC7A1AD" w:rsidR="008D044D" w:rsidRPr="00B77660" w:rsidRDefault="00F45FB6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0A2A7" w14:textId="77777777" w:rsidR="008D044D" w:rsidRPr="00B77660" w:rsidRDefault="008D044D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CAD3F" w14:textId="77777777" w:rsidR="008D044D" w:rsidRPr="00B77660" w:rsidRDefault="008D044D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CF15C9" w14:textId="77777777" w:rsidR="008D044D" w:rsidRPr="00B77660" w:rsidRDefault="008D044D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8D044D" w:rsidRPr="00B77660" w14:paraId="22A308AF" w14:textId="77777777" w:rsidTr="00F45FB6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4FC40" w14:textId="3E923334" w:rsidR="008D044D" w:rsidRPr="00B77660" w:rsidRDefault="00F45FB6" w:rsidP="00B7766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1FDF885" w14:textId="77777777" w:rsidR="008D044D" w:rsidRPr="00B77660" w:rsidRDefault="008D044D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33D4EA" w14:textId="77777777" w:rsidR="008D044D" w:rsidRPr="00B77660" w:rsidRDefault="008D044D" w:rsidP="00B77660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7C039B" w14:textId="77777777" w:rsidR="008D044D" w:rsidRPr="00B77660" w:rsidRDefault="008D044D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B77660" w:rsidRPr="00B77660" w14:paraId="242E9639" w14:textId="77777777" w:rsidTr="00B77660">
        <w:trPr>
          <w:trHeight w:val="29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DDF7" w14:textId="77777777" w:rsidR="00B77660" w:rsidRPr="00B77660" w:rsidRDefault="00B77660" w:rsidP="00B77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3601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A611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D4FC" w14:textId="77777777" w:rsidR="00B77660" w:rsidRPr="00B77660" w:rsidRDefault="00B77660" w:rsidP="00B77660">
            <w:pPr>
              <w:rPr>
                <w:sz w:val="20"/>
                <w:lang w:eastAsia="lv-LV"/>
              </w:rPr>
            </w:pPr>
          </w:p>
        </w:tc>
      </w:tr>
      <w:bookmarkEnd w:id="1"/>
    </w:tbl>
    <w:p w14:paraId="1DD820F3" w14:textId="77777777" w:rsidR="00BC5CFD" w:rsidRDefault="00BC5CFD" w:rsidP="00F0144B">
      <w:pPr>
        <w:rPr>
          <w:lang w:val="lt-LT"/>
        </w:rPr>
        <w:sectPr w:rsidR="00BC5CFD" w:rsidSect="00E45052">
          <w:footerReference w:type="even" r:id="rId15"/>
          <w:footerReference w:type="default" r:id="rId16"/>
          <w:footerReference w:type="first" r:id="rId17"/>
          <w:pgSz w:w="11906" w:h="16838" w:code="9"/>
          <w:pgMar w:top="567" w:right="1134" w:bottom="1135" w:left="1701" w:header="568" w:footer="709" w:gutter="0"/>
          <w:pgNumType w:start="1"/>
          <w:cols w:space="708"/>
          <w:titlePg/>
          <w:docGrid w:linePitch="360"/>
        </w:sectPr>
      </w:pPr>
    </w:p>
    <w:p w14:paraId="0647BAF6" w14:textId="3F8906B1" w:rsidR="00A8770A" w:rsidRPr="00893DB9" w:rsidRDefault="00A8770A" w:rsidP="00A8770A">
      <w:pPr>
        <w:jc w:val="center"/>
        <w:rPr>
          <w:color w:val="2E74B5"/>
          <w:sz w:val="28"/>
          <w:szCs w:val="22"/>
        </w:rPr>
      </w:pPr>
      <w:r w:rsidRPr="00893DB9">
        <w:rPr>
          <w:color w:val="2E74B5"/>
          <w:sz w:val="28"/>
          <w:szCs w:val="22"/>
        </w:rPr>
        <w:lastRenderedPageBreak/>
        <w:t>(</w:t>
      </w:r>
      <w:r w:rsidR="00882FB9" w:rsidRPr="00893DB9">
        <w:rPr>
          <w:color w:val="2E74B5"/>
          <w:sz w:val="28"/>
          <w:szCs w:val="22"/>
        </w:rPr>
        <w:t>Izglītības iestādes</w:t>
      </w:r>
      <w:r w:rsidRPr="00893DB9">
        <w:rPr>
          <w:color w:val="2E74B5"/>
          <w:sz w:val="28"/>
          <w:szCs w:val="22"/>
        </w:rPr>
        <w:t xml:space="preserve"> veidlapa)</w:t>
      </w:r>
    </w:p>
    <w:p w14:paraId="08DC1D87" w14:textId="77777777" w:rsidR="00A8770A" w:rsidRPr="00893DB9" w:rsidRDefault="00A8770A" w:rsidP="00A8770A">
      <w:pPr>
        <w:jc w:val="center"/>
        <w:rPr>
          <w:sz w:val="28"/>
          <w:szCs w:val="22"/>
        </w:rPr>
      </w:pPr>
    </w:p>
    <w:p w14:paraId="7F657352" w14:textId="77777777" w:rsidR="00A8770A" w:rsidRPr="00893DB9" w:rsidRDefault="00A8770A" w:rsidP="00A8770A">
      <w:pPr>
        <w:jc w:val="center"/>
        <w:rPr>
          <w:sz w:val="28"/>
          <w:szCs w:val="22"/>
        </w:rPr>
      </w:pPr>
    </w:p>
    <w:p w14:paraId="7206023A" w14:textId="77777777" w:rsidR="00A8770A" w:rsidRPr="00893DB9" w:rsidRDefault="00A8770A" w:rsidP="00A8770A">
      <w:pPr>
        <w:jc w:val="center"/>
        <w:rPr>
          <w:sz w:val="32"/>
          <w:szCs w:val="24"/>
        </w:rPr>
      </w:pPr>
      <w:r w:rsidRPr="00893DB9">
        <w:rPr>
          <w:sz w:val="32"/>
          <w:szCs w:val="24"/>
        </w:rPr>
        <w:t>APLIECINĀJUMS</w:t>
      </w:r>
    </w:p>
    <w:p w14:paraId="6B906B92" w14:textId="77777777" w:rsidR="00A8770A" w:rsidRPr="00893DB9" w:rsidRDefault="00A8770A" w:rsidP="00A8770A"/>
    <w:p w14:paraId="1E7BADA9" w14:textId="77777777" w:rsidR="00A8770A" w:rsidRPr="00893DB9" w:rsidRDefault="00A8770A" w:rsidP="00A8770A">
      <w:pPr>
        <w:jc w:val="center"/>
      </w:pPr>
      <w:r w:rsidRPr="00893DB9">
        <w:t>Rēzeknē</w:t>
      </w:r>
    </w:p>
    <w:p w14:paraId="09C1FC59" w14:textId="77777777" w:rsidR="00A8770A" w:rsidRPr="00893DB9" w:rsidRDefault="00A8770A" w:rsidP="00A8770A"/>
    <w:p w14:paraId="71FA8E89" w14:textId="77777777" w:rsidR="00A8770A" w:rsidRPr="00893DB9" w:rsidRDefault="00A8770A" w:rsidP="00A8770A">
      <w:r w:rsidRPr="00893DB9">
        <w:t>2026.gada 4.janvārī                                                                                               Nr.1/1-1</w:t>
      </w:r>
    </w:p>
    <w:p w14:paraId="343B246B" w14:textId="77777777" w:rsidR="00A8770A" w:rsidRPr="00893DB9" w:rsidRDefault="00A8770A" w:rsidP="00A8770A"/>
    <w:p w14:paraId="5BF0E015" w14:textId="77777777" w:rsidR="00A8770A" w:rsidRPr="00893DB9" w:rsidRDefault="00A8770A" w:rsidP="00A8770A"/>
    <w:p w14:paraId="42D15CD8" w14:textId="69DAEE0B" w:rsidR="00A8770A" w:rsidRPr="00893DB9" w:rsidRDefault="00A8770A" w:rsidP="00A8770A">
      <w:pPr>
        <w:jc w:val="both"/>
      </w:pPr>
      <w:r w:rsidRPr="00893DB9">
        <w:tab/>
      </w:r>
      <w:r w:rsidR="00882FB9" w:rsidRPr="00893DB9">
        <w:rPr>
          <w:color w:val="2E74B5"/>
        </w:rPr>
        <w:t>Izglītības iestādes</w:t>
      </w:r>
      <w:r w:rsidRPr="00893DB9">
        <w:rPr>
          <w:color w:val="2E74B5"/>
        </w:rPr>
        <w:t xml:space="preserve"> nosaukums</w:t>
      </w:r>
      <w:r w:rsidRPr="00893DB9">
        <w:t xml:space="preserve"> apliecina, ka sekojošie izglītojamie:</w:t>
      </w:r>
    </w:p>
    <w:p w14:paraId="74E3B4CA" w14:textId="77777777" w:rsidR="00A8770A" w:rsidRPr="00893DB9" w:rsidRDefault="00A8770A" w:rsidP="00A8770A">
      <w:pPr>
        <w:jc w:val="both"/>
      </w:pPr>
      <w:r w:rsidRPr="00893DB9">
        <w:t xml:space="preserve">1) </w:t>
      </w:r>
      <w:r w:rsidRPr="00893DB9">
        <w:rPr>
          <w:color w:val="2E74B5"/>
        </w:rPr>
        <w:t>vārds, uzvārds/kurss</w:t>
      </w:r>
      <w:r w:rsidRPr="00893DB9">
        <w:t xml:space="preserve">, </w:t>
      </w:r>
    </w:p>
    <w:p w14:paraId="5E9B9FEB" w14:textId="77777777" w:rsidR="00A8770A" w:rsidRPr="00893DB9" w:rsidRDefault="00A8770A" w:rsidP="00A8770A">
      <w:pPr>
        <w:jc w:val="both"/>
      </w:pPr>
      <w:r w:rsidRPr="00893DB9">
        <w:t xml:space="preserve">2) </w:t>
      </w:r>
      <w:r w:rsidRPr="00893DB9">
        <w:rPr>
          <w:color w:val="2E74B5"/>
        </w:rPr>
        <w:t>vārds, uzvārds/kurss</w:t>
      </w:r>
      <w:r w:rsidRPr="00893DB9">
        <w:t xml:space="preserve">, </w:t>
      </w:r>
    </w:p>
    <w:p w14:paraId="1352E200" w14:textId="77777777" w:rsidR="00A8770A" w:rsidRPr="00893DB9" w:rsidRDefault="00A8770A" w:rsidP="00A8770A">
      <w:pPr>
        <w:jc w:val="both"/>
      </w:pPr>
      <w:r w:rsidRPr="00893DB9">
        <w:t>3)</w:t>
      </w:r>
      <w:r w:rsidRPr="00893DB9">
        <w:rPr>
          <w:color w:val="2E74B5"/>
        </w:rPr>
        <w:t xml:space="preserve"> vārds, uzvārds/kurss</w:t>
      </w:r>
      <w:r w:rsidRPr="00893DB9">
        <w:t xml:space="preserve">, </w:t>
      </w:r>
    </w:p>
    <w:p w14:paraId="6DB4D57E" w14:textId="77777777" w:rsidR="00A8770A" w:rsidRPr="00893DB9" w:rsidRDefault="00A8770A" w:rsidP="00A8770A">
      <w:pPr>
        <w:jc w:val="both"/>
      </w:pPr>
      <w:r w:rsidRPr="00893DB9">
        <w:t xml:space="preserve">4) </w:t>
      </w:r>
      <w:r w:rsidRPr="00893DB9">
        <w:rPr>
          <w:color w:val="2E74B5"/>
        </w:rPr>
        <w:t>vārds, uzvārds/kurss</w:t>
      </w:r>
      <w:r w:rsidRPr="00893DB9">
        <w:t xml:space="preserve"> </w:t>
      </w:r>
    </w:p>
    <w:p w14:paraId="4D6F2527" w14:textId="77777777" w:rsidR="00A8770A" w:rsidRPr="00893DB9" w:rsidRDefault="00A8770A" w:rsidP="00A8770A">
      <w:pPr>
        <w:jc w:val="both"/>
      </w:pPr>
    </w:p>
    <w:p w14:paraId="3BF1360A" w14:textId="04E81CDA" w:rsidR="00A8770A" w:rsidRDefault="00A8770A" w:rsidP="00A8770A">
      <w:pPr>
        <w:jc w:val="both"/>
      </w:pPr>
      <w:r w:rsidRPr="00893DB9">
        <w:t xml:space="preserve">ir </w:t>
      </w:r>
      <w:r w:rsidR="00882FB9" w:rsidRPr="00893DB9">
        <w:rPr>
          <w:color w:val="2E74B5"/>
        </w:rPr>
        <w:t>izglītības iestādes</w:t>
      </w:r>
      <w:r w:rsidRPr="00893DB9">
        <w:rPr>
          <w:color w:val="2E74B5"/>
        </w:rPr>
        <w:t xml:space="preserve"> nosaukums</w:t>
      </w:r>
      <w:r w:rsidRPr="00893DB9">
        <w:t xml:space="preserve"> izglītojamie un piedalīsies III Starptautiskajā </w:t>
      </w:r>
      <w:proofErr w:type="spellStart"/>
      <w:r w:rsidRPr="00893DB9">
        <w:t>etnodžeza</w:t>
      </w:r>
      <w:proofErr w:type="spellEnd"/>
      <w:r w:rsidRPr="00893DB9">
        <w:t xml:space="preserve"> mūzikas ansambļu konkursā “</w:t>
      </w:r>
      <w:proofErr w:type="spellStart"/>
      <w:r w:rsidRPr="00893DB9">
        <w:t>Guoyu</w:t>
      </w:r>
      <w:proofErr w:type="spellEnd"/>
      <w:r w:rsidRPr="00893DB9">
        <w:t xml:space="preserve"> pa JAZZ”, kuru organizē MIKC Latgales Mūzikas un mākslas vidusskola 2026.gada 12.februārī Latgales vēstniecībā GORS, Rēzeknē. Iesniegtā programma atbilst konkursa nolikumam (2 skaņdarbi </w:t>
      </w:r>
      <w:proofErr w:type="spellStart"/>
      <w:r w:rsidRPr="00893DB9">
        <w:t>oriģinālaranžējumā</w:t>
      </w:r>
      <w:proofErr w:type="spellEnd"/>
      <w:r w:rsidRPr="00893DB9">
        <w:t>).</w:t>
      </w:r>
    </w:p>
    <w:p w14:paraId="2FB2F48D" w14:textId="77777777" w:rsidR="00A8770A" w:rsidRDefault="00A8770A" w:rsidP="00A8770A">
      <w:pPr>
        <w:jc w:val="both"/>
      </w:pPr>
    </w:p>
    <w:p w14:paraId="7F5C93AB" w14:textId="77777777" w:rsidR="00A8770A" w:rsidRDefault="00A8770A" w:rsidP="00A8770A">
      <w:pPr>
        <w:jc w:val="both"/>
      </w:pPr>
    </w:p>
    <w:p w14:paraId="1D9A0E25" w14:textId="77777777" w:rsidR="00A8770A" w:rsidRDefault="00A8770A" w:rsidP="00A8770A">
      <w:pPr>
        <w:jc w:val="both"/>
      </w:pPr>
    </w:p>
    <w:p w14:paraId="3A1D6135" w14:textId="77777777" w:rsidR="00A8770A" w:rsidRDefault="00A8770A" w:rsidP="00A8770A">
      <w:pPr>
        <w:jc w:val="both"/>
      </w:pPr>
    </w:p>
    <w:p w14:paraId="1426F7D6" w14:textId="77777777" w:rsidR="00A8770A" w:rsidRDefault="00A8770A" w:rsidP="00A8770A">
      <w:pPr>
        <w:jc w:val="both"/>
      </w:pPr>
    </w:p>
    <w:p w14:paraId="35FE8E75" w14:textId="77777777" w:rsidR="00A8770A" w:rsidRDefault="00A8770A" w:rsidP="00A8770A">
      <w:pPr>
        <w:jc w:val="both"/>
        <w:rPr>
          <w:color w:val="4472C4"/>
        </w:rPr>
      </w:pPr>
      <w:r>
        <w:t xml:space="preserve">Direktors                                              </w:t>
      </w:r>
      <w:r>
        <w:rPr>
          <w:color w:val="4472C4"/>
        </w:rPr>
        <w:t>(paraksts)</w:t>
      </w:r>
      <w:r>
        <w:t xml:space="preserve">                 </w:t>
      </w:r>
      <w:r>
        <w:rPr>
          <w:color w:val="4472C4"/>
        </w:rPr>
        <w:t xml:space="preserve">                              Vārds, uzvārds</w:t>
      </w:r>
    </w:p>
    <w:p w14:paraId="6B73E3CE" w14:textId="77777777" w:rsidR="002314B8" w:rsidRDefault="002314B8" w:rsidP="00A8770A">
      <w:pPr>
        <w:jc w:val="both"/>
        <w:rPr>
          <w:color w:val="4472C4"/>
        </w:rPr>
      </w:pPr>
    </w:p>
    <w:p w14:paraId="42DB3B5A" w14:textId="77777777" w:rsidR="002314B8" w:rsidRDefault="002314B8" w:rsidP="00A8770A">
      <w:pPr>
        <w:jc w:val="both"/>
        <w:rPr>
          <w:color w:val="4472C4"/>
        </w:rPr>
      </w:pPr>
    </w:p>
    <w:p w14:paraId="38639EBF" w14:textId="77777777" w:rsidR="002314B8" w:rsidRDefault="002314B8" w:rsidP="00A8770A">
      <w:pPr>
        <w:jc w:val="both"/>
        <w:rPr>
          <w:color w:val="4472C4"/>
        </w:rPr>
      </w:pPr>
    </w:p>
    <w:p w14:paraId="5424CF50" w14:textId="77777777" w:rsidR="002314B8" w:rsidRDefault="002314B8" w:rsidP="00A8770A">
      <w:pPr>
        <w:jc w:val="both"/>
        <w:rPr>
          <w:color w:val="4472C4"/>
        </w:rPr>
      </w:pPr>
    </w:p>
    <w:p w14:paraId="5156B8BA" w14:textId="77777777" w:rsidR="002314B8" w:rsidRDefault="002314B8" w:rsidP="00A8770A">
      <w:pPr>
        <w:jc w:val="both"/>
        <w:rPr>
          <w:color w:val="4472C4"/>
        </w:rPr>
      </w:pPr>
    </w:p>
    <w:p w14:paraId="31BEDEA0" w14:textId="77777777" w:rsidR="002314B8" w:rsidRDefault="002314B8" w:rsidP="00A8770A">
      <w:pPr>
        <w:jc w:val="both"/>
        <w:rPr>
          <w:color w:val="4472C4"/>
        </w:rPr>
      </w:pPr>
    </w:p>
    <w:p w14:paraId="072E66DC" w14:textId="77777777" w:rsidR="002314B8" w:rsidRDefault="002314B8" w:rsidP="00A8770A">
      <w:pPr>
        <w:jc w:val="both"/>
        <w:rPr>
          <w:color w:val="4472C4"/>
        </w:rPr>
      </w:pPr>
    </w:p>
    <w:p w14:paraId="7CD85CD5" w14:textId="77777777" w:rsidR="00612D35" w:rsidRDefault="00612D35" w:rsidP="00A8770A">
      <w:pPr>
        <w:jc w:val="both"/>
        <w:rPr>
          <w:color w:val="4472C4"/>
        </w:rPr>
        <w:sectPr w:rsidR="00612D35" w:rsidSect="00A8770A">
          <w:headerReference w:type="default" r:id="rId18"/>
          <w:headerReference w:type="first" r:id="rId19"/>
          <w:pgSz w:w="11906" w:h="16838" w:code="9"/>
          <w:pgMar w:top="567" w:right="1134" w:bottom="1276" w:left="1701" w:header="420" w:footer="709" w:gutter="0"/>
          <w:cols w:space="708"/>
          <w:titlePg/>
          <w:docGrid w:linePitch="360"/>
        </w:sectPr>
      </w:pPr>
    </w:p>
    <w:p w14:paraId="36964042" w14:textId="1D10DFDE" w:rsidR="002314B8" w:rsidRPr="007169D1" w:rsidRDefault="007150CB" w:rsidP="007169D1">
      <w:pPr>
        <w:jc w:val="right"/>
        <w:rPr>
          <w:b/>
          <w:bCs/>
          <w:i/>
          <w:iCs/>
        </w:rPr>
      </w:pPr>
      <w:r w:rsidRPr="003D0281">
        <w:rPr>
          <w:b/>
          <w:bCs/>
          <w:i/>
          <w:iCs/>
        </w:rPr>
        <w:lastRenderedPageBreak/>
        <w:t>Pielikums Nr.</w:t>
      </w:r>
      <w:r>
        <w:rPr>
          <w:b/>
          <w:bCs/>
          <w:i/>
          <w:iCs/>
        </w:rPr>
        <w:t>7</w:t>
      </w:r>
    </w:p>
    <w:p w14:paraId="7A8632D0" w14:textId="1BA6D7E2" w:rsidR="00C34BF9" w:rsidRDefault="007150CB" w:rsidP="00B25989">
      <w:pPr>
        <w:jc w:val="center"/>
        <w:rPr>
          <w:b/>
          <w:bCs/>
          <w:sz w:val="28"/>
          <w:szCs w:val="28"/>
        </w:rPr>
      </w:pPr>
      <w:r w:rsidRPr="007150CB">
        <w:rPr>
          <w:b/>
          <w:bCs/>
          <w:sz w:val="28"/>
          <w:szCs w:val="28"/>
        </w:rPr>
        <w:t>ŽŪRIJAS KOMISIJAS LOCEKĻA INDIVIDUĀLĀ VĒRTĒŠANAS LAPA</w:t>
      </w:r>
    </w:p>
    <w:p w14:paraId="5E389D86" w14:textId="77777777" w:rsidR="007150CB" w:rsidRDefault="007150CB" w:rsidP="007150CB">
      <w:pPr>
        <w:jc w:val="center"/>
        <w:rPr>
          <w:b/>
          <w:bCs/>
          <w:sz w:val="28"/>
          <w:szCs w:val="28"/>
        </w:rPr>
      </w:pPr>
    </w:p>
    <w:p w14:paraId="1E4381EA" w14:textId="117986B0" w:rsidR="00C34BF9" w:rsidRPr="0048560D" w:rsidRDefault="004F68B5" w:rsidP="00A8770A">
      <w:pPr>
        <w:jc w:val="both"/>
        <w:rPr>
          <w:b/>
          <w:bCs/>
          <w:i/>
          <w:iCs/>
          <w:u w:val="single"/>
        </w:rPr>
      </w:pPr>
      <w:r w:rsidRPr="004F68B5">
        <w:rPr>
          <w:b/>
          <w:bCs/>
          <w:i/>
          <w:iCs/>
        </w:rPr>
        <w:t>Ansambļa nosaukums</w:t>
      </w:r>
      <w:r w:rsidR="0048560D">
        <w:rPr>
          <w:b/>
          <w:bCs/>
          <w:i/>
          <w:iCs/>
        </w:rPr>
        <w:t>:</w:t>
      </w:r>
      <w:r w:rsidR="0048560D">
        <w:rPr>
          <w:b/>
          <w:bCs/>
          <w:i/>
          <w:iCs/>
          <w:u w:val="single"/>
        </w:rPr>
        <w:tab/>
      </w:r>
      <w:r w:rsidR="007E622C">
        <w:rPr>
          <w:b/>
          <w:bCs/>
          <w:i/>
          <w:iCs/>
          <w:u w:val="single"/>
        </w:rPr>
        <w:tab/>
      </w:r>
      <w:r w:rsidR="007E622C">
        <w:rPr>
          <w:b/>
          <w:bCs/>
          <w:i/>
          <w:iCs/>
          <w:u w:val="single"/>
        </w:rPr>
        <w:tab/>
      </w:r>
      <w:r w:rsidR="0048560D">
        <w:rPr>
          <w:b/>
          <w:bCs/>
          <w:i/>
          <w:iCs/>
          <w:u w:val="single"/>
        </w:rPr>
        <w:tab/>
      </w:r>
      <w:r w:rsidR="0048560D">
        <w:rPr>
          <w:b/>
          <w:bCs/>
          <w:i/>
          <w:iCs/>
          <w:u w:val="single"/>
        </w:rPr>
        <w:tab/>
      </w:r>
      <w:r w:rsidR="0048560D">
        <w:rPr>
          <w:b/>
          <w:bCs/>
          <w:i/>
          <w:iCs/>
          <w:u w:val="single"/>
        </w:rPr>
        <w:tab/>
      </w:r>
    </w:p>
    <w:p w14:paraId="2A45D7E8" w14:textId="77777777" w:rsidR="009A196E" w:rsidRDefault="009A196E" w:rsidP="00F0144B"/>
    <w:p w14:paraId="55B3CF0B" w14:textId="77777777" w:rsidR="007150CB" w:rsidRDefault="007150CB" w:rsidP="00F014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337"/>
        <w:gridCol w:w="336"/>
        <w:gridCol w:w="336"/>
        <w:gridCol w:w="336"/>
        <w:gridCol w:w="373"/>
        <w:gridCol w:w="336"/>
        <w:gridCol w:w="336"/>
        <w:gridCol w:w="336"/>
        <w:gridCol w:w="336"/>
        <w:gridCol w:w="456"/>
        <w:gridCol w:w="6806"/>
      </w:tblGrid>
      <w:tr w:rsidR="00B25989" w14:paraId="6013781B" w14:textId="77777777">
        <w:tc>
          <w:tcPr>
            <w:tcW w:w="4887" w:type="dxa"/>
            <w:vMerge w:val="restart"/>
          </w:tcPr>
          <w:p w14:paraId="4F4AC43A" w14:textId="426405C2" w:rsidR="00B25989" w:rsidRDefault="00B25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Vērtēšanas kritērijs</w:t>
            </w:r>
          </w:p>
        </w:tc>
        <w:tc>
          <w:tcPr>
            <w:tcW w:w="3518" w:type="dxa"/>
            <w:gridSpan w:val="10"/>
          </w:tcPr>
          <w:p w14:paraId="5EDBD9AB" w14:textId="0E03CFCB" w:rsidR="00B25989" w:rsidRDefault="00B25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Iegūtie punkti (atzīmēt ar X)</w:t>
            </w:r>
          </w:p>
        </w:tc>
        <w:tc>
          <w:tcPr>
            <w:tcW w:w="6806" w:type="dxa"/>
            <w:vMerge w:val="restart"/>
          </w:tcPr>
          <w:p w14:paraId="333A5674" w14:textId="40CFD43B" w:rsidR="00B25989" w:rsidRDefault="00B259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Piezīmes, komentāri</w:t>
            </w:r>
          </w:p>
        </w:tc>
      </w:tr>
      <w:tr w:rsidR="000C03A8" w14:paraId="126CE6A2" w14:textId="77777777">
        <w:tc>
          <w:tcPr>
            <w:tcW w:w="4887" w:type="dxa"/>
            <w:vMerge/>
          </w:tcPr>
          <w:p w14:paraId="62973E8A" w14:textId="77777777" w:rsidR="00B25989" w:rsidRDefault="00B25989" w:rsidP="00BC473A"/>
        </w:tc>
        <w:tc>
          <w:tcPr>
            <w:tcW w:w="337" w:type="dxa"/>
          </w:tcPr>
          <w:p w14:paraId="5F472D97" w14:textId="26EBDE01" w:rsidR="00B25989" w:rsidRDefault="00B25989" w:rsidP="00BC473A">
            <w:r>
              <w:t>1</w:t>
            </w:r>
          </w:p>
        </w:tc>
        <w:tc>
          <w:tcPr>
            <w:tcW w:w="336" w:type="dxa"/>
          </w:tcPr>
          <w:p w14:paraId="48ACE48E" w14:textId="41B09292" w:rsidR="00B25989" w:rsidRDefault="00B25989" w:rsidP="00BC473A">
            <w:r>
              <w:t>2</w:t>
            </w:r>
          </w:p>
        </w:tc>
        <w:tc>
          <w:tcPr>
            <w:tcW w:w="336" w:type="dxa"/>
          </w:tcPr>
          <w:p w14:paraId="2BC8E83D" w14:textId="2DF3CC73" w:rsidR="00B25989" w:rsidRDefault="00B25989" w:rsidP="00BC473A">
            <w:r>
              <w:t>3</w:t>
            </w:r>
          </w:p>
        </w:tc>
        <w:tc>
          <w:tcPr>
            <w:tcW w:w="336" w:type="dxa"/>
          </w:tcPr>
          <w:p w14:paraId="55823F08" w14:textId="7CF71058" w:rsidR="00B25989" w:rsidRDefault="00B25989" w:rsidP="00BC473A">
            <w:r>
              <w:t>4</w:t>
            </w:r>
          </w:p>
        </w:tc>
        <w:tc>
          <w:tcPr>
            <w:tcW w:w="373" w:type="dxa"/>
          </w:tcPr>
          <w:p w14:paraId="00B8EBB4" w14:textId="2D3B057E" w:rsidR="00B25989" w:rsidRDefault="00B25989" w:rsidP="00BC473A">
            <w:r>
              <w:t>5</w:t>
            </w:r>
          </w:p>
        </w:tc>
        <w:tc>
          <w:tcPr>
            <w:tcW w:w="336" w:type="dxa"/>
          </w:tcPr>
          <w:p w14:paraId="51370B0B" w14:textId="4C4E80A0" w:rsidR="00B25989" w:rsidRDefault="00B25989" w:rsidP="00BC473A">
            <w:r>
              <w:t>6</w:t>
            </w:r>
          </w:p>
        </w:tc>
        <w:tc>
          <w:tcPr>
            <w:tcW w:w="336" w:type="dxa"/>
          </w:tcPr>
          <w:p w14:paraId="47AF76BE" w14:textId="7AA94965" w:rsidR="00B25989" w:rsidRDefault="00B25989" w:rsidP="00BC473A">
            <w:r>
              <w:t>7</w:t>
            </w:r>
          </w:p>
        </w:tc>
        <w:tc>
          <w:tcPr>
            <w:tcW w:w="336" w:type="dxa"/>
          </w:tcPr>
          <w:p w14:paraId="316B42D9" w14:textId="4B71AEA3" w:rsidR="00B25989" w:rsidRDefault="00B25989" w:rsidP="00BC473A">
            <w:r>
              <w:t>8</w:t>
            </w:r>
          </w:p>
        </w:tc>
        <w:tc>
          <w:tcPr>
            <w:tcW w:w="336" w:type="dxa"/>
          </w:tcPr>
          <w:p w14:paraId="7AF040EA" w14:textId="6345824C" w:rsidR="00B25989" w:rsidRDefault="00B25989" w:rsidP="00BC473A">
            <w:r>
              <w:t>9</w:t>
            </w:r>
          </w:p>
        </w:tc>
        <w:tc>
          <w:tcPr>
            <w:tcW w:w="456" w:type="dxa"/>
          </w:tcPr>
          <w:p w14:paraId="6DF75926" w14:textId="7CA48AB4" w:rsidR="00B25989" w:rsidRDefault="00B25989" w:rsidP="00BC473A">
            <w:r>
              <w:t>10</w:t>
            </w:r>
          </w:p>
        </w:tc>
        <w:tc>
          <w:tcPr>
            <w:tcW w:w="6806" w:type="dxa"/>
            <w:vMerge/>
          </w:tcPr>
          <w:p w14:paraId="452408A8" w14:textId="77777777" w:rsidR="00B25989" w:rsidRDefault="00B25989" w:rsidP="00BC473A"/>
        </w:tc>
      </w:tr>
      <w:tr w:rsidR="000C03A8" w14:paraId="32A9DC8C" w14:textId="77777777">
        <w:tc>
          <w:tcPr>
            <w:tcW w:w="4887" w:type="dxa"/>
          </w:tcPr>
          <w:p w14:paraId="3395C2CA" w14:textId="2CF3BECB" w:rsidR="00BC473A" w:rsidRDefault="00BC473A" w:rsidP="00BC473A">
            <w:r>
              <w:t xml:space="preserve">1. Repertuāra atbilstība </w:t>
            </w:r>
          </w:p>
          <w:p w14:paraId="2D8514BC" w14:textId="14CBACE0" w:rsidR="00BC473A" w:rsidRDefault="00BC473A" w:rsidP="00BC473A"/>
        </w:tc>
        <w:tc>
          <w:tcPr>
            <w:tcW w:w="337" w:type="dxa"/>
          </w:tcPr>
          <w:p w14:paraId="6579360E" w14:textId="1D0B9BA7" w:rsidR="00BC473A" w:rsidRDefault="00BC473A" w:rsidP="00BC473A"/>
        </w:tc>
        <w:tc>
          <w:tcPr>
            <w:tcW w:w="336" w:type="dxa"/>
          </w:tcPr>
          <w:p w14:paraId="761B950B" w14:textId="2F1D95E1" w:rsidR="00BC473A" w:rsidRDefault="00BC473A" w:rsidP="00BC473A"/>
        </w:tc>
        <w:tc>
          <w:tcPr>
            <w:tcW w:w="336" w:type="dxa"/>
          </w:tcPr>
          <w:p w14:paraId="16ADE3C5" w14:textId="19DC2FAC" w:rsidR="00BC473A" w:rsidRDefault="00BC473A" w:rsidP="00BC473A"/>
        </w:tc>
        <w:tc>
          <w:tcPr>
            <w:tcW w:w="336" w:type="dxa"/>
          </w:tcPr>
          <w:p w14:paraId="01B0280C" w14:textId="5633BCBB" w:rsidR="00BC473A" w:rsidRDefault="00BC473A" w:rsidP="00BC473A"/>
        </w:tc>
        <w:tc>
          <w:tcPr>
            <w:tcW w:w="373" w:type="dxa"/>
          </w:tcPr>
          <w:p w14:paraId="673B23F0" w14:textId="7EB08D90" w:rsidR="00BC473A" w:rsidRDefault="00BC473A" w:rsidP="00BC473A"/>
        </w:tc>
        <w:tc>
          <w:tcPr>
            <w:tcW w:w="336" w:type="dxa"/>
          </w:tcPr>
          <w:p w14:paraId="1B31BEA9" w14:textId="267557A8" w:rsidR="00BC473A" w:rsidRDefault="00BC473A" w:rsidP="00BC473A"/>
        </w:tc>
        <w:tc>
          <w:tcPr>
            <w:tcW w:w="336" w:type="dxa"/>
          </w:tcPr>
          <w:p w14:paraId="5E6C1004" w14:textId="36C45ECB" w:rsidR="00BC473A" w:rsidRDefault="00BC473A" w:rsidP="00BC473A"/>
        </w:tc>
        <w:tc>
          <w:tcPr>
            <w:tcW w:w="336" w:type="dxa"/>
          </w:tcPr>
          <w:p w14:paraId="1B2FA5CC" w14:textId="5A241EF4" w:rsidR="00BC473A" w:rsidRDefault="00BC473A" w:rsidP="00BC473A"/>
        </w:tc>
        <w:tc>
          <w:tcPr>
            <w:tcW w:w="336" w:type="dxa"/>
          </w:tcPr>
          <w:p w14:paraId="0DF83205" w14:textId="529285CE" w:rsidR="00BC473A" w:rsidRDefault="00BC473A" w:rsidP="00BC473A"/>
        </w:tc>
        <w:tc>
          <w:tcPr>
            <w:tcW w:w="456" w:type="dxa"/>
          </w:tcPr>
          <w:p w14:paraId="05A3920F" w14:textId="3CDBAD42" w:rsidR="00BC473A" w:rsidRDefault="00BC473A" w:rsidP="00BC473A"/>
        </w:tc>
        <w:tc>
          <w:tcPr>
            <w:tcW w:w="6806" w:type="dxa"/>
          </w:tcPr>
          <w:p w14:paraId="72AF5340" w14:textId="2FC3DD97" w:rsidR="00BC473A" w:rsidRDefault="00BC473A" w:rsidP="00BC473A"/>
        </w:tc>
      </w:tr>
      <w:tr w:rsidR="000C03A8" w14:paraId="6790DD7C" w14:textId="77777777">
        <w:tc>
          <w:tcPr>
            <w:tcW w:w="4887" w:type="dxa"/>
          </w:tcPr>
          <w:p w14:paraId="32E8699B" w14:textId="77777777" w:rsidR="00BC473A" w:rsidRDefault="00BC473A" w:rsidP="00BC473A">
            <w:r>
              <w:t>2. Tradicionālās mūzikas elementu pielietojums</w:t>
            </w:r>
          </w:p>
          <w:p w14:paraId="397EBF20" w14:textId="1CC6215A" w:rsidR="00BC473A" w:rsidRDefault="00BC473A" w:rsidP="00BC473A"/>
        </w:tc>
        <w:tc>
          <w:tcPr>
            <w:tcW w:w="337" w:type="dxa"/>
          </w:tcPr>
          <w:p w14:paraId="4E77076A" w14:textId="77777777" w:rsidR="00BC473A" w:rsidRDefault="00BC473A" w:rsidP="00BC473A"/>
        </w:tc>
        <w:tc>
          <w:tcPr>
            <w:tcW w:w="336" w:type="dxa"/>
          </w:tcPr>
          <w:p w14:paraId="476450B6" w14:textId="77777777" w:rsidR="00BC473A" w:rsidRDefault="00BC473A" w:rsidP="00BC473A"/>
        </w:tc>
        <w:tc>
          <w:tcPr>
            <w:tcW w:w="336" w:type="dxa"/>
          </w:tcPr>
          <w:p w14:paraId="214A5261" w14:textId="77777777" w:rsidR="00BC473A" w:rsidRDefault="00BC473A" w:rsidP="00BC473A"/>
        </w:tc>
        <w:tc>
          <w:tcPr>
            <w:tcW w:w="336" w:type="dxa"/>
          </w:tcPr>
          <w:p w14:paraId="1F3F682F" w14:textId="77777777" w:rsidR="00BC473A" w:rsidRDefault="00BC473A" w:rsidP="00BC473A"/>
        </w:tc>
        <w:tc>
          <w:tcPr>
            <w:tcW w:w="373" w:type="dxa"/>
          </w:tcPr>
          <w:p w14:paraId="62D8F824" w14:textId="77777777" w:rsidR="00BC473A" w:rsidRDefault="00BC473A" w:rsidP="00BC473A"/>
        </w:tc>
        <w:tc>
          <w:tcPr>
            <w:tcW w:w="336" w:type="dxa"/>
          </w:tcPr>
          <w:p w14:paraId="6E7942D6" w14:textId="37701B6D" w:rsidR="00BC473A" w:rsidRDefault="00BC473A" w:rsidP="00BC473A"/>
        </w:tc>
        <w:tc>
          <w:tcPr>
            <w:tcW w:w="336" w:type="dxa"/>
          </w:tcPr>
          <w:p w14:paraId="3D05FB16" w14:textId="77777777" w:rsidR="00BC473A" w:rsidRDefault="00BC473A" w:rsidP="00BC473A"/>
        </w:tc>
        <w:tc>
          <w:tcPr>
            <w:tcW w:w="336" w:type="dxa"/>
          </w:tcPr>
          <w:p w14:paraId="03D59474" w14:textId="77777777" w:rsidR="00BC473A" w:rsidRDefault="00BC473A" w:rsidP="00BC473A"/>
        </w:tc>
        <w:tc>
          <w:tcPr>
            <w:tcW w:w="336" w:type="dxa"/>
          </w:tcPr>
          <w:p w14:paraId="33ACDD84" w14:textId="77777777" w:rsidR="00BC473A" w:rsidRDefault="00BC473A" w:rsidP="00BC473A"/>
        </w:tc>
        <w:tc>
          <w:tcPr>
            <w:tcW w:w="456" w:type="dxa"/>
          </w:tcPr>
          <w:p w14:paraId="09BACD59" w14:textId="77777777" w:rsidR="00BC473A" w:rsidRDefault="00BC473A" w:rsidP="00BC473A"/>
        </w:tc>
        <w:tc>
          <w:tcPr>
            <w:tcW w:w="6806" w:type="dxa"/>
          </w:tcPr>
          <w:p w14:paraId="297E51D6" w14:textId="7F5BE7B9" w:rsidR="00BC473A" w:rsidRDefault="00BC473A" w:rsidP="00BC473A"/>
        </w:tc>
      </w:tr>
      <w:tr w:rsidR="000C03A8" w14:paraId="06C273C6" w14:textId="77777777">
        <w:tc>
          <w:tcPr>
            <w:tcW w:w="4887" w:type="dxa"/>
          </w:tcPr>
          <w:p w14:paraId="673BACBB" w14:textId="77777777" w:rsidR="00BC473A" w:rsidRDefault="00BC473A" w:rsidP="00BC473A">
            <w:r>
              <w:t xml:space="preserve">3. Aranžējumu, instrumentācijas kvalitāte </w:t>
            </w:r>
          </w:p>
          <w:p w14:paraId="3B8DC3BA" w14:textId="1B01EF1F" w:rsidR="00B25989" w:rsidRDefault="00B25989" w:rsidP="00BC473A"/>
        </w:tc>
        <w:tc>
          <w:tcPr>
            <w:tcW w:w="337" w:type="dxa"/>
          </w:tcPr>
          <w:p w14:paraId="489A7CB4" w14:textId="77777777" w:rsidR="00BC473A" w:rsidRDefault="00BC473A" w:rsidP="00BC473A"/>
        </w:tc>
        <w:tc>
          <w:tcPr>
            <w:tcW w:w="336" w:type="dxa"/>
          </w:tcPr>
          <w:p w14:paraId="69AEDFD4" w14:textId="77777777" w:rsidR="00BC473A" w:rsidRDefault="00BC473A" w:rsidP="00BC473A"/>
        </w:tc>
        <w:tc>
          <w:tcPr>
            <w:tcW w:w="336" w:type="dxa"/>
          </w:tcPr>
          <w:p w14:paraId="19B98C54" w14:textId="77777777" w:rsidR="00BC473A" w:rsidRDefault="00BC473A" w:rsidP="00BC473A"/>
        </w:tc>
        <w:tc>
          <w:tcPr>
            <w:tcW w:w="336" w:type="dxa"/>
          </w:tcPr>
          <w:p w14:paraId="10608C8B" w14:textId="77777777" w:rsidR="00BC473A" w:rsidRDefault="00BC473A" w:rsidP="00BC473A"/>
        </w:tc>
        <w:tc>
          <w:tcPr>
            <w:tcW w:w="373" w:type="dxa"/>
          </w:tcPr>
          <w:p w14:paraId="7B146D23" w14:textId="77777777" w:rsidR="00BC473A" w:rsidRDefault="00BC473A" w:rsidP="00BC473A"/>
        </w:tc>
        <w:tc>
          <w:tcPr>
            <w:tcW w:w="336" w:type="dxa"/>
          </w:tcPr>
          <w:p w14:paraId="74CDAB11" w14:textId="2C7762C2" w:rsidR="00BC473A" w:rsidRDefault="00BC473A" w:rsidP="00BC473A"/>
        </w:tc>
        <w:tc>
          <w:tcPr>
            <w:tcW w:w="336" w:type="dxa"/>
          </w:tcPr>
          <w:p w14:paraId="1128B054" w14:textId="77777777" w:rsidR="00BC473A" w:rsidRDefault="00BC473A" w:rsidP="00BC473A"/>
        </w:tc>
        <w:tc>
          <w:tcPr>
            <w:tcW w:w="336" w:type="dxa"/>
          </w:tcPr>
          <w:p w14:paraId="605B0B69" w14:textId="77777777" w:rsidR="00BC473A" w:rsidRDefault="00BC473A" w:rsidP="00BC473A"/>
        </w:tc>
        <w:tc>
          <w:tcPr>
            <w:tcW w:w="336" w:type="dxa"/>
          </w:tcPr>
          <w:p w14:paraId="1FD1B0B6" w14:textId="77777777" w:rsidR="00BC473A" w:rsidRDefault="00BC473A" w:rsidP="00BC473A"/>
        </w:tc>
        <w:tc>
          <w:tcPr>
            <w:tcW w:w="456" w:type="dxa"/>
          </w:tcPr>
          <w:p w14:paraId="4A74E95E" w14:textId="77777777" w:rsidR="00BC473A" w:rsidRDefault="00BC473A" w:rsidP="00BC473A"/>
        </w:tc>
        <w:tc>
          <w:tcPr>
            <w:tcW w:w="6806" w:type="dxa"/>
          </w:tcPr>
          <w:p w14:paraId="61013173" w14:textId="076C49E2" w:rsidR="00BC473A" w:rsidRDefault="00BC473A" w:rsidP="00BC473A"/>
        </w:tc>
      </w:tr>
      <w:tr w:rsidR="000C03A8" w14:paraId="2B29A5BE" w14:textId="77777777">
        <w:tc>
          <w:tcPr>
            <w:tcW w:w="4887" w:type="dxa"/>
          </w:tcPr>
          <w:p w14:paraId="7CE78A96" w14:textId="77777777" w:rsidR="00BC473A" w:rsidRDefault="00BC473A" w:rsidP="00BC473A">
            <w:r>
              <w:t xml:space="preserve">4. Oriģinalitāte </w:t>
            </w:r>
          </w:p>
          <w:p w14:paraId="6CE01671" w14:textId="343F2944" w:rsidR="00B25989" w:rsidRDefault="00B25989" w:rsidP="00BC473A"/>
        </w:tc>
        <w:tc>
          <w:tcPr>
            <w:tcW w:w="337" w:type="dxa"/>
          </w:tcPr>
          <w:p w14:paraId="6BC9F0FF" w14:textId="77777777" w:rsidR="00BC473A" w:rsidRDefault="00BC473A" w:rsidP="00BC473A"/>
        </w:tc>
        <w:tc>
          <w:tcPr>
            <w:tcW w:w="336" w:type="dxa"/>
          </w:tcPr>
          <w:p w14:paraId="3D2F61E5" w14:textId="77777777" w:rsidR="00BC473A" w:rsidRDefault="00BC473A" w:rsidP="00BC473A"/>
        </w:tc>
        <w:tc>
          <w:tcPr>
            <w:tcW w:w="336" w:type="dxa"/>
          </w:tcPr>
          <w:p w14:paraId="0D03AE3F" w14:textId="77777777" w:rsidR="00BC473A" w:rsidRDefault="00BC473A" w:rsidP="00BC473A"/>
        </w:tc>
        <w:tc>
          <w:tcPr>
            <w:tcW w:w="336" w:type="dxa"/>
          </w:tcPr>
          <w:p w14:paraId="36493299" w14:textId="77777777" w:rsidR="00BC473A" w:rsidRDefault="00BC473A" w:rsidP="00BC473A"/>
        </w:tc>
        <w:tc>
          <w:tcPr>
            <w:tcW w:w="373" w:type="dxa"/>
          </w:tcPr>
          <w:p w14:paraId="1232B5A1" w14:textId="77777777" w:rsidR="00BC473A" w:rsidRDefault="00BC473A" w:rsidP="00BC473A"/>
        </w:tc>
        <w:tc>
          <w:tcPr>
            <w:tcW w:w="336" w:type="dxa"/>
          </w:tcPr>
          <w:p w14:paraId="5DCB6063" w14:textId="73229ECB" w:rsidR="00BC473A" w:rsidRDefault="00BC473A" w:rsidP="00BC473A"/>
        </w:tc>
        <w:tc>
          <w:tcPr>
            <w:tcW w:w="336" w:type="dxa"/>
          </w:tcPr>
          <w:p w14:paraId="5E3D99C5" w14:textId="77777777" w:rsidR="00BC473A" w:rsidRDefault="00BC473A" w:rsidP="00BC473A"/>
        </w:tc>
        <w:tc>
          <w:tcPr>
            <w:tcW w:w="336" w:type="dxa"/>
          </w:tcPr>
          <w:p w14:paraId="1EE0BCB1" w14:textId="77777777" w:rsidR="00BC473A" w:rsidRDefault="00BC473A" w:rsidP="00BC473A"/>
        </w:tc>
        <w:tc>
          <w:tcPr>
            <w:tcW w:w="336" w:type="dxa"/>
          </w:tcPr>
          <w:p w14:paraId="2EB3864D" w14:textId="77777777" w:rsidR="00BC473A" w:rsidRDefault="00BC473A" w:rsidP="00BC473A"/>
        </w:tc>
        <w:tc>
          <w:tcPr>
            <w:tcW w:w="456" w:type="dxa"/>
          </w:tcPr>
          <w:p w14:paraId="3834140F" w14:textId="77777777" w:rsidR="00BC473A" w:rsidRDefault="00BC473A" w:rsidP="00BC473A"/>
        </w:tc>
        <w:tc>
          <w:tcPr>
            <w:tcW w:w="6806" w:type="dxa"/>
          </w:tcPr>
          <w:p w14:paraId="7C40F24E" w14:textId="3F579AF7" w:rsidR="00BC473A" w:rsidRDefault="00BC473A" w:rsidP="00BC473A"/>
        </w:tc>
      </w:tr>
      <w:tr w:rsidR="000C03A8" w14:paraId="208893D3" w14:textId="77777777">
        <w:tc>
          <w:tcPr>
            <w:tcW w:w="4887" w:type="dxa"/>
          </w:tcPr>
          <w:p w14:paraId="3252FBBE" w14:textId="77777777" w:rsidR="00BC473A" w:rsidRDefault="00BC473A" w:rsidP="00BC473A">
            <w:r>
              <w:t xml:space="preserve">5. Improvizācijas kvalitāte </w:t>
            </w:r>
          </w:p>
          <w:p w14:paraId="77C83BB1" w14:textId="761EE799" w:rsidR="00B25989" w:rsidRDefault="00B25989" w:rsidP="00BC473A"/>
        </w:tc>
        <w:tc>
          <w:tcPr>
            <w:tcW w:w="337" w:type="dxa"/>
          </w:tcPr>
          <w:p w14:paraId="57A6F50D" w14:textId="77777777" w:rsidR="00BC473A" w:rsidRDefault="00BC473A" w:rsidP="00BC473A"/>
        </w:tc>
        <w:tc>
          <w:tcPr>
            <w:tcW w:w="336" w:type="dxa"/>
          </w:tcPr>
          <w:p w14:paraId="3B13E863" w14:textId="77777777" w:rsidR="00BC473A" w:rsidRDefault="00BC473A" w:rsidP="00BC473A"/>
        </w:tc>
        <w:tc>
          <w:tcPr>
            <w:tcW w:w="336" w:type="dxa"/>
          </w:tcPr>
          <w:p w14:paraId="3747DCFC" w14:textId="77777777" w:rsidR="00BC473A" w:rsidRDefault="00BC473A" w:rsidP="00BC473A"/>
        </w:tc>
        <w:tc>
          <w:tcPr>
            <w:tcW w:w="336" w:type="dxa"/>
          </w:tcPr>
          <w:p w14:paraId="179B4AF4" w14:textId="77777777" w:rsidR="00BC473A" w:rsidRDefault="00BC473A" w:rsidP="00BC473A"/>
        </w:tc>
        <w:tc>
          <w:tcPr>
            <w:tcW w:w="373" w:type="dxa"/>
          </w:tcPr>
          <w:p w14:paraId="27F8C9CF" w14:textId="77777777" w:rsidR="00BC473A" w:rsidRDefault="00BC473A" w:rsidP="00BC473A"/>
        </w:tc>
        <w:tc>
          <w:tcPr>
            <w:tcW w:w="336" w:type="dxa"/>
          </w:tcPr>
          <w:p w14:paraId="05C6F0B1" w14:textId="64122A97" w:rsidR="00BC473A" w:rsidRDefault="00BC473A" w:rsidP="00BC473A"/>
        </w:tc>
        <w:tc>
          <w:tcPr>
            <w:tcW w:w="336" w:type="dxa"/>
          </w:tcPr>
          <w:p w14:paraId="3C0C57CB" w14:textId="77777777" w:rsidR="00BC473A" w:rsidRDefault="00BC473A" w:rsidP="00BC473A"/>
        </w:tc>
        <w:tc>
          <w:tcPr>
            <w:tcW w:w="336" w:type="dxa"/>
          </w:tcPr>
          <w:p w14:paraId="5EDAC694" w14:textId="77777777" w:rsidR="00BC473A" w:rsidRDefault="00BC473A" w:rsidP="00BC473A"/>
        </w:tc>
        <w:tc>
          <w:tcPr>
            <w:tcW w:w="336" w:type="dxa"/>
          </w:tcPr>
          <w:p w14:paraId="0A0109D7" w14:textId="77777777" w:rsidR="00BC473A" w:rsidRDefault="00BC473A" w:rsidP="00BC473A"/>
        </w:tc>
        <w:tc>
          <w:tcPr>
            <w:tcW w:w="456" w:type="dxa"/>
          </w:tcPr>
          <w:p w14:paraId="64E32A0F" w14:textId="77777777" w:rsidR="00BC473A" w:rsidRDefault="00BC473A" w:rsidP="00BC473A"/>
        </w:tc>
        <w:tc>
          <w:tcPr>
            <w:tcW w:w="6806" w:type="dxa"/>
          </w:tcPr>
          <w:p w14:paraId="4090E801" w14:textId="6E7D7ABE" w:rsidR="00BC473A" w:rsidRDefault="00BC473A" w:rsidP="00BC473A"/>
        </w:tc>
      </w:tr>
      <w:tr w:rsidR="000C03A8" w14:paraId="076FA003" w14:textId="77777777">
        <w:tc>
          <w:tcPr>
            <w:tcW w:w="4887" w:type="dxa"/>
          </w:tcPr>
          <w:p w14:paraId="2451C9CC" w14:textId="77777777" w:rsidR="00BC473A" w:rsidRDefault="00BC473A" w:rsidP="00BC473A">
            <w:r>
              <w:t xml:space="preserve">6. Ansambļa </w:t>
            </w:r>
            <w:proofErr w:type="spellStart"/>
            <w:r>
              <w:t>saspēle</w:t>
            </w:r>
            <w:proofErr w:type="spellEnd"/>
            <w:r>
              <w:t xml:space="preserve"> </w:t>
            </w:r>
          </w:p>
          <w:p w14:paraId="329BD29B" w14:textId="1AA7C6E1" w:rsidR="00B25989" w:rsidRDefault="00B25989" w:rsidP="00BC473A"/>
        </w:tc>
        <w:tc>
          <w:tcPr>
            <w:tcW w:w="337" w:type="dxa"/>
          </w:tcPr>
          <w:p w14:paraId="1EEB4CB1" w14:textId="77777777" w:rsidR="00BC473A" w:rsidRDefault="00BC473A" w:rsidP="00BC473A"/>
        </w:tc>
        <w:tc>
          <w:tcPr>
            <w:tcW w:w="336" w:type="dxa"/>
          </w:tcPr>
          <w:p w14:paraId="43E9E79C" w14:textId="77777777" w:rsidR="00BC473A" w:rsidRDefault="00BC473A" w:rsidP="00BC473A"/>
        </w:tc>
        <w:tc>
          <w:tcPr>
            <w:tcW w:w="336" w:type="dxa"/>
          </w:tcPr>
          <w:p w14:paraId="5EB8BB40" w14:textId="77777777" w:rsidR="00BC473A" w:rsidRDefault="00BC473A" w:rsidP="00BC473A"/>
        </w:tc>
        <w:tc>
          <w:tcPr>
            <w:tcW w:w="336" w:type="dxa"/>
          </w:tcPr>
          <w:p w14:paraId="56E4695B" w14:textId="77777777" w:rsidR="00BC473A" w:rsidRDefault="00BC473A" w:rsidP="00BC473A"/>
        </w:tc>
        <w:tc>
          <w:tcPr>
            <w:tcW w:w="373" w:type="dxa"/>
          </w:tcPr>
          <w:p w14:paraId="7D853397" w14:textId="77777777" w:rsidR="00BC473A" w:rsidRDefault="00BC473A" w:rsidP="00BC473A"/>
        </w:tc>
        <w:tc>
          <w:tcPr>
            <w:tcW w:w="336" w:type="dxa"/>
          </w:tcPr>
          <w:p w14:paraId="7F67262F" w14:textId="1154CE90" w:rsidR="00BC473A" w:rsidRDefault="00BC473A" w:rsidP="00BC473A"/>
        </w:tc>
        <w:tc>
          <w:tcPr>
            <w:tcW w:w="336" w:type="dxa"/>
          </w:tcPr>
          <w:p w14:paraId="3330C319" w14:textId="77777777" w:rsidR="00BC473A" w:rsidRDefault="00BC473A" w:rsidP="00BC473A"/>
        </w:tc>
        <w:tc>
          <w:tcPr>
            <w:tcW w:w="336" w:type="dxa"/>
          </w:tcPr>
          <w:p w14:paraId="7AD77A0E" w14:textId="77777777" w:rsidR="00BC473A" w:rsidRDefault="00BC473A" w:rsidP="00BC473A"/>
        </w:tc>
        <w:tc>
          <w:tcPr>
            <w:tcW w:w="336" w:type="dxa"/>
          </w:tcPr>
          <w:p w14:paraId="377251BD" w14:textId="77777777" w:rsidR="00BC473A" w:rsidRDefault="00BC473A" w:rsidP="00BC473A"/>
        </w:tc>
        <w:tc>
          <w:tcPr>
            <w:tcW w:w="456" w:type="dxa"/>
          </w:tcPr>
          <w:p w14:paraId="37B693CE" w14:textId="77777777" w:rsidR="00BC473A" w:rsidRDefault="00BC473A" w:rsidP="00BC473A"/>
        </w:tc>
        <w:tc>
          <w:tcPr>
            <w:tcW w:w="6806" w:type="dxa"/>
          </w:tcPr>
          <w:p w14:paraId="70B970D1" w14:textId="34715505" w:rsidR="00BC473A" w:rsidRDefault="00BC473A" w:rsidP="00BC473A"/>
        </w:tc>
      </w:tr>
      <w:tr w:rsidR="000C03A8" w14:paraId="393D53A6" w14:textId="77777777">
        <w:tc>
          <w:tcPr>
            <w:tcW w:w="4887" w:type="dxa"/>
          </w:tcPr>
          <w:p w14:paraId="48218FB3" w14:textId="77777777" w:rsidR="00BC473A" w:rsidRDefault="00BC473A" w:rsidP="00BC473A">
            <w:r>
              <w:t>7. Laika izjūta (</w:t>
            </w:r>
            <w:proofErr w:type="spellStart"/>
            <w:r>
              <w:rPr>
                <w:i/>
                <w:iCs/>
              </w:rPr>
              <w:t>groove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feel</w:t>
            </w:r>
            <w:proofErr w:type="spellEnd"/>
            <w:r>
              <w:t xml:space="preserve">) un ritma precizitāte </w:t>
            </w:r>
          </w:p>
          <w:p w14:paraId="17D0064B" w14:textId="3185679A" w:rsidR="00B25989" w:rsidRDefault="00B25989" w:rsidP="00BC473A"/>
        </w:tc>
        <w:tc>
          <w:tcPr>
            <w:tcW w:w="337" w:type="dxa"/>
          </w:tcPr>
          <w:p w14:paraId="228E2C96" w14:textId="77777777" w:rsidR="00BC473A" w:rsidRDefault="00BC473A" w:rsidP="00BC473A"/>
        </w:tc>
        <w:tc>
          <w:tcPr>
            <w:tcW w:w="336" w:type="dxa"/>
          </w:tcPr>
          <w:p w14:paraId="435138F4" w14:textId="77777777" w:rsidR="00BC473A" w:rsidRDefault="00BC473A" w:rsidP="00BC473A"/>
        </w:tc>
        <w:tc>
          <w:tcPr>
            <w:tcW w:w="336" w:type="dxa"/>
          </w:tcPr>
          <w:p w14:paraId="1E02C6E7" w14:textId="77777777" w:rsidR="00BC473A" w:rsidRDefault="00BC473A" w:rsidP="00BC473A"/>
        </w:tc>
        <w:tc>
          <w:tcPr>
            <w:tcW w:w="336" w:type="dxa"/>
          </w:tcPr>
          <w:p w14:paraId="6B9552B9" w14:textId="77777777" w:rsidR="00BC473A" w:rsidRDefault="00BC473A" w:rsidP="00BC473A"/>
        </w:tc>
        <w:tc>
          <w:tcPr>
            <w:tcW w:w="373" w:type="dxa"/>
          </w:tcPr>
          <w:p w14:paraId="5A9375FF" w14:textId="77777777" w:rsidR="00BC473A" w:rsidRDefault="00BC473A" w:rsidP="00BC473A"/>
        </w:tc>
        <w:tc>
          <w:tcPr>
            <w:tcW w:w="336" w:type="dxa"/>
          </w:tcPr>
          <w:p w14:paraId="66229BF7" w14:textId="77777777" w:rsidR="00BC473A" w:rsidRDefault="00BC473A" w:rsidP="00BC473A"/>
        </w:tc>
        <w:tc>
          <w:tcPr>
            <w:tcW w:w="336" w:type="dxa"/>
          </w:tcPr>
          <w:p w14:paraId="58C634E3" w14:textId="77777777" w:rsidR="00BC473A" w:rsidRDefault="00BC473A" w:rsidP="00BC473A"/>
        </w:tc>
        <w:tc>
          <w:tcPr>
            <w:tcW w:w="336" w:type="dxa"/>
          </w:tcPr>
          <w:p w14:paraId="46E7C05B" w14:textId="77777777" w:rsidR="00BC473A" w:rsidRDefault="00BC473A" w:rsidP="00BC473A"/>
        </w:tc>
        <w:tc>
          <w:tcPr>
            <w:tcW w:w="336" w:type="dxa"/>
          </w:tcPr>
          <w:p w14:paraId="43CB3F5F" w14:textId="77777777" w:rsidR="00BC473A" w:rsidRDefault="00BC473A" w:rsidP="00BC473A"/>
        </w:tc>
        <w:tc>
          <w:tcPr>
            <w:tcW w:w="456" w:type="dxa"/>
          </w:tcPr>
          <w:p w14:paraId="674AF0F5" w14:textId="77777777" w:rsidR="00BC473A" w:rsidRDefault="00BC473A" w:rsidP="00BC473A"/>
        </w:tc>
        <w:tc>
          <w:tcPr>
            <w:tcW w:w="6806" w:type="dxa"/>
          </w:tcPr>
          <w:p w14:paraId="410AD1DA" w14:textId="77777777" w:rsidR="00BC473A" w:rsidRDefault="00BC473A" w:rsidP="00BC473A"/>
        </w:tc>
      </w:tr>
      <w:tr w:rsidR="000C03A8" w14:paraId="3143E962" w14:textId="77777777">
        <w:tc>
          <w:tcPr>
            <w:tcW w:w="4887" w:type="dxa"/>
          </w:tcPr>
          <w:p w14:paraId="76A71255" w14:textId="77777777" w:rsidR="00BC473A" w:rsidRDefault="00BC473A" w:rsidP="00BC473A">
            <w:r>
              <w:t xml:space="preserve">8. Tehniskā meistarība </w:t>
            </w:r>
          </w:p>
          <w:p w14:paraId="2B012B60" w14:textId="65E44BD2" w:rsidR="00B25989" w:rsidRDefault="00B25989" w:rsidP="00BC473A"/>
        </w:tc>
        <w:tc>
          <w:tcPr>
            <w:tcW w:w="337" w:type="dxa"/>
          </w:tcPr>
          <w:p w14:paraId="66E9DC50" w14:textId="77777777" w:rsidR="00BC473A" w:rsidRDefault="00BC473A" w:rsidP="00BC473A"/>
        </w:tc>
        <w:tc>
          <w:tcPr>
            <w:tcW w:w="336" w:type="dxa"/>
          </w:tcPr>
          <w:p w14:paraId="34B5CC1E" w14:textId="77777777" w:rsidR="00BC473A" w:rsidRDefault="00BC473A" w:rsidP="00BC473A"/>
        </w:tc>
        <w:tc>
          <w:tcPr>
            <w:tcW w:w="336" w:type="dxa"/>
          </w:tcPr>
          <w:p w14:paraId="3D6479AF" w14:textId="77777777" w:rsidR="00BC473A" w:rsidRDefault="00BC473A" w:rsidP="00BC473A"/>
        </w:tc>
        <w:tc>
          <w:tcPr>
            <w:tcW w:w="336" w:type="dxa"/>
          </w:tcPr>
          <w:p w14:paraId="529CFFCC" w14:textId="77777777" w:rsidR="00BC473A" w:rsidRDefault="00BC473A" w:rsidP="00BC473A"/>
        </w:tc>
        <w:tc>
          <w:tcPr>
            <w:tcW w:w="373" w:type="dxa"/>
          </w:tcPr>
          <w:p w14:paraId="6C0E0B0D" w14:textId="77777777" w:rsidR="00BC473A" w:rsidRDefault="00BC473A" w:rsidP="00BC473A"/>
        </w:tc>
        <w:tc>
          <w:tcPr>
            <w:tcW w:w="336" w:type="dxa"/>
          </w:tcPr>
          <w:p w14:paraId="71CAD8AC" w14:textId="77777777" w:rsidR="00BC473A" w:rsidRDefault="00BC473A" w:rsidP="00BC473A"/>
        </w:tc>
        <w:tc>
          <w:tcPr>
            <w:tcW w:w="336" w:type="dxa"/>
          </w:tcPr>
          <w:p w14:paraId="0DE72E81" w14:textId="77777777" w:rsidR="00BC473A" w:rsidRDefault="00BC473A" w:rsidP="00BC473A"/>
        </w:tc>
        <w:tc>
          <w:tcPr>
            <w:tcW w:w="336" w:type="dxa"/>
          </w:tcPr>
          <w:p w14:paraId="78EFD39E" w14:textId="77777777" w:rsidR="00BC473A" w:rsidRDefault="00BC473A" w:rsidP="00BC473A"/>
        </w:tc>
        <w:tc>
          <w:tcPr>
            <w:tcW w:w="336" w:type="dxa"/>
          </w:tcPr>
          <w:p w14:paraId="23963C8D" w14:textId="77777777" w:rsidR="00BC473A" w:rsidRDefault="00BC473A" w:rsidP="00BC473A"/>
        </w:tc>
        <w:tc>
          <w:tcPr>
            <w:tcW w:w="456" w:type="dxa"/>
          </w:tcPr>
          <w:p w14:paraId="559DB348" w14:textId="77777777" w:rsidR="00BC473A" w:rsidRDefault="00BC473A" w:rsidP="00BC473A"/>
        </w:tc>
        <w:tc>
          <w:tcPr>
            <w:tcW w:w="6806" w:type="dxa"/>
          </w:tcPr>
          <w:p w14:paraId="1DF3A4A1" w14:textId="77777777" w:rsidR="00BC473A" w:rsidRDefault="00BC473A" w:rsidP="00BC473A"/>
        </w:tc>
      </w:tr>
      <w:tr w:rsidR="000C03A8" w14:paraId="31CFEAEF" w14:textId="77777777">
        <w:tc>
          <w:tcPr>
            <w:tcW w:w="4887" w:type="dxa"/>
          </w:tcPr>
          <w:p w14:paraId="3602B5F6" w14:textId="77777777" w:rsidR="00BC473A" w:rsidRDefault="00BC473A" w:rsidP="00BC473A">
            <w:r>
              <w:t xml:space="preserve">9. Intonācija </w:t>
            </w:r>
          </w:p>
          <w:p w14:paraId="302B74B4" w14:textId="023D9F12" w:rsidR="00B25989" w:rsidRDefault="00B25989" w:rsidP="00BC473A"/>
        </w:tc>
        <w:tc>
          <w:tcPr>
            <w:tcW w:w="337" w:type="dxa"/>
          </w:tcPr>
          <w:p w14:paraId="0E28E45A" w14:textId="77777777" w:rsidR="00BC473A" w:rsidRDefault="00BC473A" w:rsidP="00BC473A"/>
        </w:tc>
        <w:tc>
          <w:tcPr>
            <w:tcW w:w="336" w:type="dxa"/>
          </w:tcPr>
          <w:p w14:paraId="51CD04B2" w14:textId="77777777" w:rsidR="00BC473A" w:rsidRDefault="00BC473A" w:rsidP="00BC473A"/>
        </w:tc>
        <w:tc>
          <w:tcPr>
            <w:tcW w:w="336" w:type="dxa"/>
          </w:tcPr>
          <w:p w14:paraId="4139FCC0" w14:textId="77777777" w:rsidR="00BC473A" w:rsidRDefault="00BC473A" w:rsidP="00BC473A"/>
        </w:tc>
        <w:tc>
          <w:tcPr>
            <w:tcW w:w="336" w:type="dxa"/>
          </w:tcPr>
          <w:p w14:paraId="68A234A7" w14:textId="77777777" w:rsidR="00BC473A" w:rsidRDefault="00BC473A" w:rsidP="00BC473A"/>
        </w:tc>
        <w:tc>
          <w:tcPr>
            <w:tcW w:w="373" w:type="dxa"/>
          </w:tcPr>
          <w:p w14:paraId="31CAE1E1" w14:textId="77777777" w:rsidR="00BC473A" w:rsidRDefault="00BC473A" w:rsidP="00BC473A"/>
        </w:tc>
        <w:tc>
          <w:tcPr>
            <w:tcW w:w="336" w:type="dxa"/>
          </w:tcPr>
          <w:p w14:paraId="4F484E34" w14:textId="77777777" w:rsidR="00BC473A" w:rsidRDefault="00BC473A" w:rsidP="00BC473A"/>
        </w:tc>
        <w:tc>
          <w:tcPr>
            <w:tcW w:w="336" w:type="dxa"/>
          </w:tcPr>
          <w:p w14:paraId="23ECF616" w14:textId="77777777" w:rsidR="00BC473A" w:rsidRDefault="00BC473A" w:rsidP="00BC473A"/>
        </w:tc>
        <w:tc>
          <w:tcPr>
            <w:tcW w:w="336" w:type="dxa"/>
          </w:tcPr>
          <w:p w14:paraId="54A9719F" w14:textId="77777777" w:rsidR="00BC473A" w:rsidRDefault="00BC473A" w:rsidP="00BC473A"/>
        </w:tc>
        <w:tc>
          <w:tcPr>
            <w:tcW w:w="336" w:type="dxa"/>
          </w:tcPr>
          <w:p w14:paraId="0378D37B" w14:textId="77777777" w:rsidR="00BC473A" w:rsidRDefault="00BC473A" w:rsidP="00BC473A"/>
        </w:tc>
        <w:tc>
          <w:tcPr>
            <w:tcW w:w="456" w:type="dxa"/>
          </w:tcPr>
          <w:p w14:paraId="4D55CCAE" w14:textId="77777777" w:rsidR="00BC473A" w:rsidRDefault="00BC473A" w:rsidP="00BC473A"/>
        </w:tc>
        <w:tc>
          <w:tcPr>
            <w:tcW w:w="6806" w:type="dxa"/>
          </w:tcPr>
          <w:p w14:paraId="6F9A157C" w14:textId="77777777" w:rsidR="00BC473A" w:rsidRDefault="00BC473A" w:rsidP="00BC473A"/>
        </w:tc>
      </w:tr>
      <w:tr w:rsidR="000C03A8" w14:paraId="27AB2EDA" w14:textId="77777777">
        <w:tc>
          <w:tcPr>
            <w:tcW w:w="4887" w:type="dxa"/>
          </w:tcPr>
          <w:p w14:paraId="4F3D9B5E" w14:textId="77777777" w:rsidR="00BC473A" w:rsidRDefault="00BC473A" w:rsidP="00BC473A">
            <w:r>
              <w:t xml:space="preserve">10. Vizuālais tēls </w:t>
            </w:r>
          </w:p>
          <w:p w14:paraId="562EB4FE" w14:textId="110C189C" w:rsidR="00B25989" w:rsidRDefault="00B25989" w:rsidP="00BC473A"/>
        </w:tc>
        <w:tc>
          <w:tcPr>
            <w:tcW w:w="337" w:type="dxa"/>
          </w:tcPr>
          <w:p w14:paraId="58E25BD3" w14:textId="77777777" w:rsidR="00BC473A" w:rsidRDefault="00BC473A" w:rsidP="00BC473A"/>
        </w:tc>
        <w:tc>
          <w:tcPr>
            <w:tcW w:w="336" w:type="dxa"/>
          </w:tcPr>
          <w:p w14:paraId="7EE98889" w14:textId="77777777" w:rsidR="00BC473A" w:rsidRDefault="00BC473A" w:rsidP="00BC473A"/>
        </w:tc>
        <w:tc>
          <w:tcPr>
            <w:tcW w:w="336" w:type="dxa"/>
          </w:tcPr>
          <w:p w14:paraId="6027FCA2" w14:textId="77777777" w:rsidR="00BC473A" w:rsidRDefault="00BC473A" w:rsidP="00BC473A"/>
        </w:tc>
        <w:tc>
          <w:tcPr>
            <w:tcW w:w="336" w:type="dxa"/>
          </w:tcPr>
          <w:p w14:paraId="7913BF45" w14:textId="77777777" w:rsidR="00BC473A" w:rsidRDefault="00BC473A" w:rsidP="00BC473A"/>
        </w:tc>
        <w:tc>
          <w:tcPr>
            <w:tcW w:w="373" w:type="dxa"/>
          </w:tcPr>
          <w:p w14:paraId="059DB3E7" w14:textId="77777777" w:rsidR="00BC473A" w:rsidRDefault="00BC473A" w:rsidP="00BC473A"/>
        </w:tc>
        <w:tc>
          <w:tcPr>
            <w:tcW w:w="336" w:type="dxa"/>
          </w:tcPr>
          <w:p w14:paraId="0E0B65E2" w14:textId="77777777" w:rsidR="00BC473A" w:rsidRDefault="00BC473A" w:rsidP="00BC473A"/>
        </w:tc>
        <w:tc>
          <w:tcPr>
            <w:tcW w:w="336" w:type="dxa"/>
          </w:tcPr>
          <w:p w14:paraId="66505515" w14:textId="77777777" w:rsidR="00BC473A" w:rsidRDefault="00BC473A" w:rsidP="00BC473A"/>
        </w:tc>
        <w:tc>
          <w:tcPr>
            <w:tcW w:w="336" w:type="dxa"/>
          </w:tcPr>
          <w:p w14:paraId="32DCF97F" w14:textId="77777777" w:rsidR="00BC473A" w:rsidRDefault="00BC473A" w:rsidP="00BC473A"/>
        </w:tc>
        <w:tc>
          <w:tcPr>
            <w:tcW w:w="336" w:type="dxa"/>
          </w:tcPr>
          <w:p w14:paraId="625C4212" w14:textId="77777777" w:rsidR="00BC473A" w:rsidRDefault="00BC473A" w:rsidP="00BC473A"/>
        </w:tc>
        <w:tc>
          <w:tcPr>
            <w:tcW w:w="456" w:type="dxa"/>
          </w:tcPr>
          <w:p w14:paraId="085F8A94" w14:textId="77777777" w:rsidR="00BC473A" w:rsidRDefault="00BC473A" w:rsidP="00BC473A"/>
        </w:tc>
        <w:tc>
          <w:tcPr>
            <w:tcW w:w="6806" w:type="dxa"/>
          </w:tcPr>
          <w:p w14:paraId="545401AB" w14:textId="77777777" w:rsidR="00BC473A" w:rsidRDefault="00BC473A" w:rsidP="00BC473A"/>
        </w:tc>
      </w:tr>
      <w:tr w:rsidR="000C03A8" w14:paraId="73C3BE9B" w14:textId="77777777">
        <w:tc>
          <w:tcPr>
            <w:tcW w:w="4887" w:type="dxa"/>
          </w:tcPr>
          <w:p w14:paraId="4EAD1A44" w14:textId="77777777" w:rsidR="00BC473A" w:rsidRDefault="00BC473A" w:rsidP="00BC473A">
            <w:r>
              <w:t xml:space="preserve">11. Skatuves kultūra </w:t>
            </w:r>
          </w:p>
          <w:p w14:paraId="449C78F6" w14:textId="1818CC74" w:rsidR="00B25989" w:rsidRDefault="00B25989" w:rsidP="00BC473A"/>
        </w:tc>
        <w:tc>
          <w:tcPr>
            <w:tcW w:w="337" w:type="dxa"/>
          </w:tcPr>
          <w:p w14:paraId="41D940F8" w14:textId="77777777" w:rsidR="00BC473A" w:rsidRDefault="00BC473A" w:rsidP="00BC473A"/>
        </w:tc>
        <w:tc>
          <w:tcPr>
            <w:tcW w:w="336" w:type="dxa"/>
          </w:tcPr>
          <w:p w14:paraId="469E4E7F" w14:textId="77777777" w:rsidR="00BC473A" w:rsidRDefault="00BC473A" w:rsidP="00BC473A"/>
        </w:tc>
        <w:tc>
          <w:tcPr>
            <w:tcW w:w="336" w:type="dxa"/>
          </w:tcPr>
          <w:p w14:paraId="42364743" w14:textId="77777777" w:rsidR="00BC473A" w:rsidRDefault="00BC473A" w:rsidP="00BC473A"/>
        </w:tc>
        <w:tc>
          <w:tcPr>
            <w:tcW w:w="336" w:type="dxa"/>
          </w:tcPr>
          <w:p w14:paraId="3758A91C" w14:textId="77777777" w:rsidR="00BC473A" w:rsidRDefault="00BC473A" w:rsidP="00BC473A"/>
        </w:tc>
        <w:tc>
          <w:tcPr>
            <w:tcW w:w="373" w:type="dxa"/>
          </w:tcPr>
          <w:p w14:paraId="5F5C73DB" w14:textId="77777777" w:rsidR="00BC473A" w:rsidRDefault="00BC473A" w:rsidP="00BC473A"/>
        </w:tc>
        <w:tc>
          <w:tcPr>
            <w:tcW w:w="336" w:type="dxa"/>
          </w:tcPr>
          <w:p w14:paraId="78D58CD8" w14:textId="77777777" w:rsidR="00BC473A" w:rsidRDefault="00BC473A" w:rsidP="00BC473A"/>
        </w:tc>
        <w:tc>
          <w:tcPr>
            <w:tcW w:w="336" w:type="dxa"/>
          </w:tcPr>
          <w:p w14:paraId="33893713" w14:textId="77777777" w:rsidR="00BC473A" w:rsidRDefault="00BC473A" w:rsidP="00BC473A"/>
        </w:tc>
        <w:tc>
          <w:tcPr>
            <w:tcW w:w="336" w:type="dxa"/>
          </w:tcPr>
          <w:p w14:paraId="3212B071" w14:textId="77777777" w:rsidR="00BC473A" w:rsidRDefault="00BC473A" w:rsidP="00BC473A"/>
        </w:tc>
        <w:tc>
          <w:tcPr>
            <w:tcW w:w="336" w:type="dxa"/>
          </w:tcPr>
          <w:p w14:paraId="12079F0B" w14:textId="77777777" w:rsidR="00BC473A" w:rsidRDefault="00BC473A" w:rsidP="00BC473A"/>
        </w:tc>
        <w:tc>
          <w:tcPr>
            <w:tcW w:w="456" w:type="dxa"/>
          </w:tcPr>
          <w:p w14:paraId="496D211E" w14:textId="77777777" w:rsidR="00BC473A" w:rsidRDefault="00BC473A" w:rsidP="00BC473A"/>
        </w:tc>
        <w:tc>
          <w:tcPr>
            <w:tcW w:w="6806" w:type="dxa"/>
          </w:tcPr>
          <w:p w14:paraId="7A9C579B" w14:textId="77777777" w:rsidR="00BC473A" w:rsidRDefault="00BC473A" w:rsidP="00BC473A"/>
        </w:tc>
      </w:tr>
      <w:tr w:rsidR="000C03A8" w14:paraId="70E71B79" w14:textId="77777777">
        <w:tc>
          <w:tcPr>
            <w:tcW w:w="4887" w:type="dxa"/>
          </w:tcPr>
          <w:p w14:paraId="58005C2E" w14:textId="0D0A0E05" w:rsidR="00BC473A" w:rsidRDefault="00B25989" w:rsidP="00B25989">
            <w:r>
              <w:t xml:space="preserve">12. </w:t>
            </w:r>
            <w:r w:rsidR="00BC473A">
              <w:t xml:space="preserve">Kontakts ar publiku </w:t>
            </w:r>
          </w:p>
          <w:p w14:paraId="2A1F4A1C" w14:textId="0A6835F7" w:rsidR="00B25989" w:rsidRDefault="00B25989" w:rsidP="00B25989"/>
        </w:tc>
        <w:tc>
          <w:tcPr>
            <w:tcW w:w="337" w:type="dxa"/>
          </w:tcPr>
          <w:p w14:paraId="0D6ADEF4" w14:textId="77777777" w:rsidR="00BC473A" w:rsidRDefault="00BC473A" w:rsidP="00BC473A"/>
        </w:tc>
        <w:tc>
          <w:tcPr>
            <w:tcW w:w="336" w:type="dxa"/>
          </w:tcPr>
          <w:p w14:paraId="57F7F4C1" w14:textId="77777777" w:rsidR="00BC473A" w:rsidRDefault="00BC473A" w:rsidP="00BC473A"/>
        </w:tc>
        <w:tc>
          <w:tcPr>
            <w:tcW w:w="336" w:type="dxa"/>
          </w:tcPr>
          <w:p w14:paraId="5E758034" w14:textId="77777777" w:rsidR="00BC473A" w:rsidRDefault="00BC473A" w:rsidP="00BC473A"/>
        </w:tc>
        <w:tc>
          <w:tcPr>
            <w:tcW w:w="336" w:type="dxa"/>
          </w:tcPr>
          <w:p w14:paraId="5CC440E7" w14:textId="77777777" w:rsidR="00BC473A" w:rsidRDefault="00BC473A" w:rsidP="00BC473A"/>
        </w:tc>
        <w:tc>
          <w:tcPr>
            <w:tcW w:w="373" w:type="dxa"/>
          </w:tcPr>
          <w:p w14:paraId="6FFABAFA" w14:textId="77777777" w:rsidR="00BC473A" w:rsidRDefault="00BC473A" w:rsidP="00BC473A"/>
        </w:tc>
        <w:tc>
          <w:tcPr>
            <w:tcW w:w="336" w:type="dxa"/>
          </w:tcPr>
          <w:p w14:paraId="00E3F997" w14:textId="77777777" w:rsidR="00BC473A" w:rsidRDefault="00BC473A" w:rsidP="00BC473A"/>
        </w:tc>
        <w:tc>
          <w:tcPr>
            <w:tcW w:w="336" w:type="dxa"/>
          </w:tcPr>
          <w:p w14:paraId="44EAD791" w14:textId="77777777" w:rsidR="00BC473A" w:rsidRDefault="00BC473A" w:rsidP="00BC473A"/>
        </w:tc>
        <w:tc>
          <w:tcPr>
            <w:tcW w:w="336" w:type="dxa"/>
          </w:tcPr>
          <w:p w14:paraId="005CBAFC" w14:textId="77777777" w:rsidR="00BC473A" w:rsidRDefault="00BC473A" w:rsidP="00BC473A"/>
        </w:tc>
        <w:tc>
          <w:tcPr>
            <w:tcW w:w="336" w:type="dxa"/>
          </w:tcPr>
          <w:p w14:paraId="007E044E" w14:textId="77777777" w:rsidR="00BC473A" w:rsidRDefault="00BC473A" w:rsidP="00BC473A"/>
        </w:tc>
        <w:tc>
          <w:tcPr>
            <w:tcW w:w="456" w:type="dxa"/>
          </w:tcPr>
          <w:p w14:paraId="7D77E4FF" w14:textId="77777777" w:rsidR="00BC473A" w:rsidRDefault="00BC473A" w:rsidP="00BC473A"/>
        </w:tc>
        <w:tc>
          <w:tcPr>
            <w:tcW w:w="6806" w:type="dxa"/>
          </w:tcPr>
          <w:p w14:paraId="7B990FD8" w14:textId="77777777" w:rsidR="00BC473A" w:rsidRDefault="00BC473A" w:rsidP="00BC473A"/>
        </w:tc>
      </w:tr>
      <w:tr w:rsidR="00BE1B98" w14:paraId="1567052C" w14:textId="77777777">
        <w:tc>
          <w:tcPr>
            <w:tcW w:w="4887" w:type="dxa"/>
          </w:tcPr>
          <w:p w14:paraId="0999E09A" w14:textId="77777777" w:rsidR="00BE1B98" w:rsidRDefault="00BE1B98" w:rsidP="00B25989"/>
        </w:tc>
        <w:tc>
          <w:tcPr>
            <w:tcW w:w="3518" w:type="dxa"/>
            <w:gridSpan w:val="10"/>
          </w:tcPr>
          <w:p w14:paraId="715A17B5" w14:textId="3AEEB002" w:rsidR="00BE1B98" w:rsidRDefault="00C51D02" w:rsidP="00BC473A">
            <w:pPr>
              <w:rPr>
                <w:b/>
                <w:bCs/>
              </w:rPr>
            </w:pPr>
            <w:r>
              <w:rPr>
                <w:b/>
                <w:bCs/>
              </w:rPr>
              <w:t>Kopā:</w:t>
            </w:r>
          </w:p>
        </w:tc>
        <w:tc>
          <w:tcPr>
            <w:tcW w:w="6806" w:type="dxa"/>
          </w:tcPr>
          <w:p w14:paraId="284C6262" w14:textId="77777777" w:rsidR="00BE1B98" w:rsidRDefault="00BE1B98" w:rsidP="00BC473A"/>
        </w:tc>
      </w:tr>
    </w:tbl>
    <w:p w14:paraId="2570485D" w14:textId="77777777" w:rsidR="007169D1" w:rsidRDefault="007169D1" w:rsidP="00F0144B">
      <w:pPr>
        <w:rPr>
          <w:b/>
          <w:bCs/>
          <w:i/>
          <w:iCs/>
        </w:rPr>
      </w:pPr>
      <w:bookmarkStart w:id="2" w:name="_Hlk212477831"/>
    </w:p>
    <w:p w14:paraId="7B4AB331" w14:textId="1F9B5749" w:rsidR="00DF3987" w:rsidRPr="00A8770A" w:rsidRDefault="00DF3987" w:rsidP="00F0144B">
      <w:r w:rsidRPr="00893DB9">
        <w:rPr>
          <w:b/>
          <w:bCs/>
          <w:i/>
          <w:iCs/>
        </w:rPr>
        <w:t>Ž</w:t>
      </w:r>
      <w:r w:rsidR="007169D1" w:rsidRPr="00893DB9">
        <w:rPr>
          <w:b/>
          <w:bCs/>
          <w:i/>
          <w:iCs/>
        </w:rPr>
        <w:t>ū</w:t>
      </w:r>
      <w:r w:rsidRPr="00893DB9">
        <w:rPr>
          <w:b/>
          <w:bCs/>
          <w:i/>
          <w:iCs/>
        </w:rPr>
        <w:t>rijas komisijas loceklis: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bookmarkEnd w:id="2"/>
    </w:p>
    <w:sectPr w:rsidR="00DF3987" w:rsidRPr="00A8770A" w:rsidSect="007169D1">
      <w:pgSz w:w="16838" w:h="11906" w:orient="landscape" w:code="9"/>
      <w:pgMar w:top="284" w:right="567" w:bottom="0" w:left="1276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D177" w14:textId="77777777" w:rsidR="00D52E0B" w:rsidRDefault="00D52E0B" w:rsidP="0097254D">
      <w:r>
        <w:separator/>
      </w:r>
    </w:p>
  </w:endnote>
  <w:endnote w:type="continuationSeparator" w:id="0">
    <w:p w14:paraId="1DC86E67" w14:textId="77777777" w:rsidR="00D52E0B" w:rsidRDefault="00D52E0B" w:rsidP="009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9B41" w14:textId="77777777" w:rsidR="009E519F" w:rsidRDefault="009E519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5F4046D" w14:textId="77777777" w:rsidR="009E519F" w:rsidRDefault="009E519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9638" w14:textId="77777777" w:rsidR="009E519F" w:rsidRDefault="009E519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0D4">
      <w:rPr>
        <w:noProof/>
      </w:rPr>
      <w:t>8</w:t>
    </w:r>
    <w:r>
      <w:rPr>
        <w:noProof/>
      </w:rPr>
      <w:fldChar w:fldCharType="end"/>
    </w:r>
  </w:p>
  <w:p w14:paraId="28D4ACF9" w14:textId="77777777" w:rsidR="009E519F" w:rsidRDefault="009E519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822C" w14:textId="77777777" w:rsidR="009E519F" w:rsidRDefault="009E519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0D4">
      <w:rPr>
        <w:noProof/>
      </w:rPr>
      <w:t>1</w:t>
    </w:r>
    <w:r>
      <w:rPr>
        <w:noProof/>
      </w:rPr>
      <w:fldChar w:fldCharType="end"/>
    </w:r>
  </w:p>
  <w:p w14:paraId="1DE9A17D" w14:textId="77777777" w:rsidR="009E519F" w:rsidRDefault="009E519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481D" w14:textId="77777777" w:rsidR="00D52E0B" w:rsidRDefault="00D52E0B" w:rsidP="0097254D">
      <w:r>
        <w:separator/>
      </w:r>
    </w:p>
  </w:footnote>
  <w:footnote w:type="continuationSeparator" w:id="0">
    <w:p w14:paraId="58B6026C" w14:textId="77777777" w:rsidR="00D52E0B" w:rsidRDefault="00D52E0B" w:rsidP="009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D73" w14:textId="77777777" w:rsidR="00A8770A" w:rsidRPr="00612D35" w:rsidRDefault="00A8770A" w:rsidP="00612D3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28" w:type="dxa"/>
      <w:tblLayout w:type="fixed"/>
      <w:tblLook w:val="0000" w:firstRow="0" w:lastRow="0" w:firstColumn="0" w:lastColumn="0" w:noHBand="0" w:noVBand="0"/>
    </w:tblPr>
    <w:tblGrid>
      <w:gridCol w:w="9214"/>
      <w:gridCol w:w="9214"/>
    </w:tblGrid>
    <w:tr w:rsidR="00A8770A" w:rsidRPr="008261E8" w14:paraId="467912BC" w14:textId="77777777" w:rsidTr="008B33EF">
      <w:trPr>
        <w:trHeight w:val="1134"/>
      </w:trPr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73A77D89" w14:textId="5F5A7A01" w:rsidR="00C76E85" w:rsidRDefault="00C76E85" w:rsidP="00C76E85">
          <w:pPr>
            <w:jc w:val="right"/>
            <w:rPr>
              <w:b/>
              <w:bCs/>
              <w:i/>
              <w:iCs/>
            </w:rPr>
          </w:pPr>
          <w:r w:rsidRPr="003D0281">
            <w:rPr>
              <w:b/>
              <w:bCs/>
              <w:i/>
              <w:iCs/>
            </w:rPr>
            <w:t>Pielikums Nr.</w:t>
          </w:r>
          <w:r>
            <w:rPr>
              <w:b/>
              <w:bCs/>
              <w:i/>
              <w:iCs/>
            </w:rPr>
            <w:t>6</w:t>
          </w:r>
        </w:p>
        <w:p w14:paraId="78B12523" w14:textId="77777777" w:rsidR="00A8770A" w:rsidRPr="00AB793B" w:rsidRDefault="00A8770A" w:rsidP="008B33EF">
          <w:pPr>
            <w:tabs>
              <w:tab w:val="left" w:pos="4678"/>
            </w:tabs>
            <w:jc w:val="center"/>
            <w:rPr>
              <w:noProof/>
            </w:rPr>
          </w:pPr>
        </w:p>
        <w:p w14:paraId="3EEAAE0B" w14:textId="77777777" w:rsidR="00A8770A" w:rsidRDefault="00EE23DF" w:rsidP="008B33EF">
          <w:pPr>
            <w:tabs>
              <w:tab w:val="left" w:pos="4678"/>
            </w:tabs>
            <w:jc w:val="center"/>
            <w:rPr>
              <w:noProof/>
            </w:rPr>
          </w:pPr>
          <w:r>
            <w:rPr>
              <w:noProof/>
            </w:rPr>
            <w:pict w14:anchorId="22AD98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53.75pt;height:96pt;visibility:visible">
                <v:imagedata r:id="rId1" o:title=""/>
              </v:shape>
            </w:pict>
          </w:r>
        </w:p>
        <w:p w14:paraId="4C23BF6D" w14:textId="77777777" w:rsidR="00A8770A" w:rsidRPr="00AB793B" w:rsidRDefault="00A8770A" w:rsidP="008B33EF">
          <w:pPr>
            <w:tabs>
              <w:tab w:val="left" w:pos="4678"/>
            </w:tabs>
            <w:jc w:val="center"/>
            <w:rPr>
              <w:noProof/>
            </w:rPr>
          </w:pPr>
        </w:p>
        <w:p w14:paraId="127393DD" w14:textId="77777777" w:rsidR="00A8770A" w:rsidRDefault="00A8770A" w:rsidP="008B33EF">
          <w:pPr>
            <w:jc w:val="center"/>
            <w:rPr>
              <w:noProof/>
              <w:sz w:val="28"/>
              <w:szCs w:val="28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76FC41E6" w14:textId="0F21D409" w:rsidR="00A8770A" w:rsidRPr="008261E8" w:rsidRDefault="00A8770A" w:rsidP="008B33EF">
          <w:pPr>
            <w:ind w:right="69"/>
            <w:jc w:val="center"/>
            <w:rPr>
              <w:sz w:val="8"/>
              <w:szCs w:val="8"/>
            </w:rPr>
          </w:pPr>
          <w:r>
            <w:rPr>
              <w:sz w:val="8"/>
              <w:szCs w:val="8"/>
            </w:rPr>
            <w:t>j</w:t>
          </w:r>
          <w:r w:rsidR="00EE23DF">
            <w:rPr>
              <w:noProof/>
              <w:sz w:val="28"/>
              <w:szCs w:val="28"/>
            </w:rPr>
            <w:pict w14:anchorId="5875AD50">
              <v:shape id="_x0000_i1028" type="#_x0000_t75" style="width:60.75pt;height:55.5pt;visibility:visible;mso-wrap-style:square">
                <v:imagedata r:id="rId2" o:title=""/>
              </v:shape>
            </w:pict>
          </w:r>
        </w:p>
      </w:tc>
    </w:tr>
    <w:tr w:rsidR="00A8770A" w:rsidRPr="0097254D" w14:paraId="299BBDEB" w14:textId="77777777" w:rsidTr="008B33EF"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2DD08BA4" w14:textId="77777777" w:rsidR="00A8770A" w:rsidRPr="009F00C6" w:rsidRDefault="00A8770A" w:rsidP="008B33EF"/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3489E826" w14:textId="77777777" w:rsidR="00A8770A" w:rsidRPr="00BF6A74" w:rsidRDefault="00A8770A" w:rsidP="008B33EF">
          <w:pPr>
            <w:rPr>
              <w:szCs w:val="24"/>
            </w:rPr>
          </w:pPr>
        </w:p>
      </w:tc>
    </w:tr>
  </w:tbl>
  <w:p w14:paraId="56D1981E" w14:textId="77777777" w:rsidR="00A8770A" w:rsidRPr="00ED0920" w:rsidRDefault="00A8770A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EF1"/>
    <w:multiLevelType w:val="hybridMultilevel"/>
    <w:tmpl w:val="D51645D2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696"/>
    <w:multiLevelType w:val="hybridMultilevel"/>
    <w:tmpl w:val="1AA80778"/>
    <w:lvl w:ilvl="0" w:tplc="FFFFFFFF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2A664E"/>
    <w:multiLevelType w:val="hybridMultilevel"/>
    <w:tmpl w:val="F39E9D60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53031CB"/>
    <w:multiLevelType w:val="hybridMultilevel"/>
    <w:tmpl w:val="D58E43F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EA4FE7"/>
    <w:multiLevelType w:val="hybridMultilevel"/>
    <w:tmpl w:val="1F0A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D79D4"/>
    <w:multiLevelType w:val="hybridMultilevel"/>
    <w:tmpl w:val="53E6074E"/>
    <w:lvl w:ilvl="0" w:tplc="B4BAC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5E62"/>
    <w:multiLevelType w:val="hybridMultilevel"/>
    <w:tmpl w:val="25A45268"/>
    <w:lvl w:ilvl="0" w:tplc="1622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06710E"/>
    <w:multiLevelType w:val="hybridMultilevel"/>
    <w:tmpl w:val="AA32DA5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59487D8E">
      <w:numFmt w:val="bullet"/>
      <w:lvlText w:val=""/>
      <w:lvlJc w:val="left"/>
      <w:pPr>
        <w:ind w:left="2205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C152E0C"/>
    <w:multiLevelType w:val="hybridMultilevel"/>
    <w:tmpl w:val="986C015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04D13"/>
    <w:multiLevelType w:val="hybridMultilevel"/>
    <w:tmpl w:val="EF3A0B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C1FAA"/>
    <w:multiLevelType w:val="hybridMultilevel"/>
    <w:tmpl w:val="3A94B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E6C82"/>
    <w:multiLevelType w:val="hybridMultilevel"/>
    <w:tmpl w:val="F140C42A"/>
    <w:lvl w:ilvl="0" w:tplc="816A4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3238E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CA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A7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C7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84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AA2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E7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42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7693D56"/>
    <w:multiLevelType w:val="multilevel"/>
    <w:tmpl w:val="B2445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  <w:b w:val="0"/>
        <w:sz w:val="20"/>
      </w:rPr>
    </w:lvl>
  </w:abstractNum>
  <w:abstractNum w:abstractNumId="13" w15:restartNumberingAfterBreak="0">
    <w:nsid w:val="18465B05"/>
    <w:multiLevelType w:val="hybridMultilevel"/>
    <w:tmpl w:val="47AE64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AF36FD"/>
    <w:multiLevelType w:val="hybridMultilevel"/>
    <w:tmpl w:val="6840D27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37F55"/>
    <w:multiLevelType w:val="hybridMultilevel"/>
    <w:tmpl w:val="165E900E"/>
    <w:lvl w:ilvl="0" w:tplc="CA885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804E5"/>
    <w:multiLevelType w:val="hybridMultilevel"/>
    <w:tmpl w:val="D716EEB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922AF"/>
    <w:multiLevelType w:val="hybridMultilevel"/>
    <w:tmpl w:val="1E9CA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24F48"/>
    <w:multiLevelType w:val="hybridMultilevel"/>
    <w:tmpl w:val="81EA54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1C0338"/>
    <w:multiLevelType w:val="hybridMultilevel"/>
    <w:tmpl w:val="1AA80778"/>
    <w:lvl w:ilvl="0" w:tplc="0818D9A2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1F5775"/>
    <w:multiLevelType w:val="hybridMultilevel"/>
    <w:tmpl w:val="BADC196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AB12FD"/>
    <w:multiLevelType w:val="hybridMultilevel"/>
    <w:tmpl w:val="24649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26D2"/>
    <w:multiLevelType w:val="hybridMultilevel"/>
    <w:tmpl w:val="B0C29700"/>
    <w:lvl w:ilvl="0" w:tplc="55EA8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DF2BB4"/>
    <w:multiLevelType w:val="hybridMultilevel"/>
    <w:tmpl w:val="88D03C92"/>
    <w:lvl w:ilvl="0" w:tplc="C1E6481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F1305"/>
    <w:multiLevelType w:val="hybridMultilevel"/>
    <w:tmpl w:val="EF3A0B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67FB"/>
    <w:multiLevelType w:val="hybridMultilevel"/>
    <w:tmpl w:val="BEE03D0A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D7F94"/>
    <w:multiLevelType w:val="hybridMultilevel"/>
    <w:tmpl w:val="3938AC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E38CF"/>
    <w:multiLevelType w:val="hybridMultilevel"/>
    <w:tmpl w:val="C7E2B9B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BA6C39"/>
    <w:multiLevelType w:val="hybridMultilevel"/>
    <w:tmpl w:val="8542CF0A"/>
    <w:lvl w:ilvl="0" w:tplc="66704BA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A26394"/>
    <w:multiLevelType w:val="hybridMultilevel"/>
    <w:tmpl w:val="CEA64D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B009DA"/>
    <w:multiLevelType w:val="hybridMultilevel"/>
    <w:tmpl w:val="3732D0E4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1277F4D"/>
    <w:multiLevelType w:val="hybridMultilevel"/>
    <w:tmpl w:val="4AD66BEC"/>
    <w:lvl w:ilvl="0" w:tplc="67384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84E70A8"/>
    <w:multiLevelType w:val="hybridMultilevel"/>
    <w:tmpl w:val="5E78B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6455E"/>
    <w:multiLevelType w:val="hybridMultilevel"/>
    <w:tmpl w:val="B40817AC"/>
    <w:lvl w:ilvl="0" w:tplc="29A628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D24525"/>
    <w:multiLevelType w:val="hybridMultilevel"/>
    <w:tmpl w:val="9CD8A734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245AD"/>
    <w:multiLevelType w:val="hybridMultilevel"/>
    <w:tmpl w:val="0CEAF004"/>
    <w:lvl w:ilvl="0" w:tplc="FD183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5E304ED"/>
    <w:multiLevelType w:val="hybridMultilevel"/>
    <w:tmpl w:val="7616BAC4"/>
    <w:lvl w:ilvl="0" w:tplc="816A4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20B06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25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4D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A5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CA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8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4D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20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0A7D8A"/>
    <w:multiLevelType w:val="hybridMultilevel"/>
    <w:tmpl w:val="BF7ED52C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6460F8"/>
    <w:multiLevelType w:val="hybridMultilevel"/>
    <w:tmpl w:val="F3BE77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3" w:tplc="816A4178">
      <w:numFmt w:val="bullet"/>
      <w:lvlText w:val="-"/>
      <w:lvlJc w:val="left"/>
      <w:pPr>
        <w:ind w:left="2940" w:hanging="360"/>
      </w:pPr>
      <w:rPr>
        <w:rFonts w:ascii="Calibri" w:eastAsia="Calibri" w:hAnsi="Calibri" w:cs="Times New Roman" w:hint="default"/>
      </w:rPr>
    </w:lvl>
    <w:lvl w:ilvl="4" w:tplc="816A4178">
      <w:numFmt w:val="bullet"/>
      <w:lvlText w:val="-"/>
      <w:lvlJc w:val="left"/>
      <w:pPr>
        <w:ind w:left="3660" w:hanging="360"/>
      </w:pPr>
      <w:rPr>
        <w:rFonts w:ascii="Calibri" w:eastAsia="Calibri" w:hAnsi="Calibri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97048FD"/>
    <w:multiLevelType w:val="hybridMultilevel"/>
    <w:tmpl w:val="E4786AFA"/>
    <w:lvl w:ilvl="0" w:tplc="816A4178">
      <w:numFmt w:val="bullet"/>
      <w:lvlText w:val="-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A4D46F4"/>
    <w:multiLevelType w:val="hybridMultilevel"/>
    <w:tmpl w:val="916A31F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F7B048C"/>
    <w:multiLevelType w:val="hybridMultilevel"/>
    <w:tmpl w:val="4810F910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560E"/>
    <w:multiLevelType w:val="hybridMultilevel"/>
    <w:tmpl w:val="635EA6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B11158"/>
    <w:multiLevelType w:val="hybridMultilevel"/>
    <w:tmpl w:val="A0CA09DA"/>
    <w:lvl w:ilvl="0" w:tplc="2A9E5E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500555F"/>
    <w:multiLevelType w:val="hybridMultilevel"/>
    <w:tmpl w:val="AB10EF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72471"/>
    <w:multiLevelType w:val="hybridMultilevel"/>
    <w:tmpl w:val="2AD23018"/>
    <w:lvl w:ilvl="0" w:tplc="816A4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E5686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24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C5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6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C2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86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E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D36599"/>
    <w:multiLevelType w:val="multilevel"/>
    <w:tmpl w:val="D65E4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47" w15:restartNumberingAfterBreak="0">
    <w:nsid w:val="782D2164"/>
    <w:multiLevelType w:val="hybridMultilevel"/>
    <w:tmpl w:val="EBF488B6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639F0"/>
    <w:multiLevelType w:val="hybridMultilevel"/>
    <w:tmpl w:val="51A8F8F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94A6AC1"/>
    <w:multiLevelType w:val="hybridMultilevel"/>
    <w:tmpl w:val="76A62468"/>
    <w:lvl w:ilvl="0" w:tplc="0426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633100217">
    <w:abstractNumId w:val="27"/>
  </w:num>
  <w:num w:numId="2" w16cid:durableId="295137907">
    <w:abstractNumId w:val="16"/>
  </w:num>
  <w:num w:numId="3" w16cid:durableId="1673607679">
    <w:abstractNumId w:val="37"/>
  </w:num>
  <w:num w:numId="4" w16cid:durableId="786042591">
    <w:abstractNumId w:val="23"/>
  </w:num>
  <w:num w:numId="5" w16cid:durableId="770705537">
    <w:abstractNumId w:val="30"/>
  </w:num>
  <w:num w:numId="6" w16cid:durableId="1646470031">
    <w:abstractNumId w:val="14"/>
  </w:num>
  <w:num w:numId="7" w16cid:durableId="1336153512">
    <w:abstractNumId w:val="20"/>
  </w:num>
  <w:num w:numId="8" w16cid:durableId="266625664">
    <w:abstractNumId w:val="35"/>
  </w:num>
  <w:num w:numId="9" w16cid:durableId="392655096">
    <w:abstractNumId w:val="43"/>
  </w:num>
  <w:num w:numId="10" w16cid:durableId="6921531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476921">
    <w:abstractNumId w:val="42"/>
  </w:num>
  <w:num w:numId="12" w16cid:durableId="1189487673">
    <w:abstractNumId w:val="8"/>
  </w:num>
  <w:num w:numId="13" w16cid:durableId="1732804051">
    <w:abstractNumId w:val="6"/>
  </w:num>
  <w:num w:numId="14" w16cid:durableId="1667172672">
    <w:abstractNumId w:val="5"/>
  </w:num>
  <w:num w:numId="15" w16cid:durableId="333843387">
    <w:abstractNumId w:val="31"/>
  </w:num>
  <w:num w:numId="16" w16cid:durableId="1122648031">
    <w:abstractNumId w:val="4"/>
  </w:num>
  <w:num w:numId="17" w16cid:durableId="565262525">
    <w:abstractNumId w:val="32"/>
  </w:num>
  <w:num w:numId="18" w16cid:durableId="2003922046">
    <w:abstractNumId w:val="12"/>
  </w:num>
  <w:num w:numId="19" w16cid:durableId="1963149175">
    <w:abstractNumId w:val="28"/>
  </w:num>
  <w:num w:numId="20" w16cid:durableId="1601526447">
    <w:abstractNumId w:val="22"/>
  </w:num>
  <w:num w:numId="21" w16cid:durableId="642001243">
    <w:abstractNumId w:val="17"/>
  </w:num>
  <w:num w:numId="22" w16cid:durableId="1296108009">
    <w:abstractNumId w:val="33"/>
  </w:num>
  <w:num w:numId="23" w16cid:durableId="1780030988">
    <w:abstractNumId w:val="46"/>
  </w:num>
  <w:num w:numId="24" w16cid:durableId="1698308705">
    <w:abstractNumId w:val="47"/>
  </w:num>
  <w:num w:numId="25" w16cid:durableId="320816219">
    <w:abstractNumId w:val="7"/>
  </w:num>
  <w:num w:numId="26" w16cid:durableId="618416798">
    <w:abstractNumId w:val="18"/>
  </w:num>
  <w:num w:numId="27" w16cid:durableId="1598908266">
    <w:abstractNumId w:val="48"/>
  </w:num>
  <w:num w:numId="28" w16cid:durableId="439570523">
    <w:abstractNumId w:val="3"/>
  </w:num>
  <w:num w:numId="29" w16cid:durableId="2133866714">
    <w:abstractNumId w:val="38"/>
  </w:num>
  <w:num w:numId="30" w16cid:durableId="930238302">
    <w:abstractNumId w:val="40"/>
  </w:num>
  <w:num w:numId="31" w16cid:durableId="242640923">
    <w:abstractNumId w:val="13"/>
  </w:num>
  <w:num w:numId="32" w16cid:durableId="324548650">
    <w:abstractNumId w:val="10"/>
  </w:num>
  <w:num w:numId="33" w16cid:durableId="1392925357">
    <w:abstractNumId w:val="49"/>
  </w:num>
  <w:num w:numId="34" w16cid:durableId="1704984669">
    <w:abstractNumId w:val="2"/>
  </w:num>
  <w:num w:numId="35" w16cid:durableId="634413497">
    <w:abstractNumId w:val="19"/>
  </w:num>
  <w:num w:numId="36" w16cid:durableId="1090469488">
    <w:abstractNumId w:val="36"/>
  </w:num>
  <w:num w:numId="37" w16cid:durableId="405618013">
    <w:abstractNumId w:val="45"/>
  </w:num>
  <w:num w:numId="38" w16cid:durableId="1353848205">
    <w:abstractNumId w:val="11"/>
  </w:num>
  <w:num w:numId="39" w16cid:durableId="2000764016">
    <w:abstractNumId w:val="24"/>
  </w:num>
  <w:num w:numId="40" w16cid:durableId="1723403133">
    <w:abstractNumId w:val="9"/>
  </w:num>
  <w:num w:numId="41" w16cid:durableId="1850634478">
    <w:abstractNumId w:val="44"/>
  </w:num>
  <w:num w:numId="42" w16cid:durableId="399132957">
    <w:abstractNumId w:val="34"/>
  </w:num>
  <w:num w:numId="43" w16cid:durableId="447550101">
    <w:abstractNumId w:val="25"/>
  </w:num>
  <w:num w:numId="44" w16cid:durableId="121265537">
    <w:abstractNumId w:val="1"/>
  </w:num>
  <w:num w:numId="45" w16cid:durableId="1200320362">
    <w:abstractNumId w:val="0"/>
  </w:num>
  <w:num w:numId="46" w16cid:durableId="1042368932">
    <w:abstractNumId w:val="15"/>
  </w:num>
  <w:num w:numId="47" w16cid:durableId="1585801075">
    <w:abstractNumId w:val="39"/>
  </w:num>
  <w:num w:numId="48" w16cid:durableId="722872479">
    <w:abstractNumId w:val="41"/>
  </w:num>
  <w:num w:numId="49" w16cid:durableId="1738940414">
    <w:abstractNumId w:val="26"/>
  </w:num>
  <w:num w:numId="50" w16cid:durableId="1166899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56E"/>
    <w:rsid w:val="000042E7"/>
    <w:rsid w:val="00005018"/>
    <w:rsid w:val="000139A6"/>
    <w:rsid w:val="000209CB"/>
    <w:rsid w:val="00021EAB"/>
    <w:rsid w:val="000226C6"/>
    <w:rsid w:val="00023ED9"/>
    <w:rsid w:val="00026FCB"/>
    <w:rsid w:val="0003023D"/>
    <w:rsid w:val="000306BF"/>
    <w:rsid w:val="000340DE"/>
    <w:rsid w:val="000379D6"/>
    <w:rsid w:val="0004220F"/>
    <w:rsid w:val="00044FA4"/>
    <w:rsid w:val="000466DC"/>
    <w:rsid w:val="00051FBF"/>
    <w:rsid w:val="000544D3"/>
    <w:rsid w:val="00054633"/>
    <w:rsid w:val="0005515C"/>
    <w:rsid w:val="00061134"/>
    <w:rsid w:val="00064176"/>
    <w:rsid w:val="000644B8"/>
    <w:rsid w:val="0006503F"/>
    <w:rsid w:val="00073B2D"/>
    <w:rsid w:val="00073BC5"/>
    <w:rsid w:val="000751ED"/>
    <w:rsid w:val="00076FEB"/>
    <w:rsid w:val="0007714D"/>
    <w:rsid w:val="00081CAA"/>
    <w:rsid w:val="00084068"/>
    <w:rsid w:val="00086A52"/>
    <w:rsid w:val="00091C57"/>
    <w:rsid w:val="0009240C"/>
    <w:rsid w:val="00096332"/>
    <w:rsid w:val="000A0212"/>
    <w:rsid w:val="000A54D4"/>
    <w:rsid w:val="000A5FAC"/>
    <w:rsid w:val="000B2CF1"/>
    <w:rsid w:val="000B5F3D"/>
    <w:rsid w:val="000C03A8"/>
    <w:rsid w:val="000C36FB"/>
    <w:rsid w:val="000C6473"/>
    <w:rsid w:val="000D762F"/>
    <w:rsid w:val="000E11EF"/>
    <w:rsid w:val="000E346C"/>
    <w:rsid w:val="000E480C"/>
    <w:rsid w:val="000E540F"/>
    <w:rsid w:val="000F3A02"/>
    <w:rsid w:val="000F54C3"/>
    <w:rsid w:val="00115D06"/>
    <w:rsid w:val="001209B4"/>
    <w:rsid w:val="00123EC9"/>
    <w:rsid w:val="001301BB"/>
    <w:rsid w:val="00140747"/>
    <w:rsid w:val="001430F7"/>
    <w:rsid w:val="00156580"/>
    <w:rsid w:val="001607E8"/>
    <w:rsid w:val="00165BA0"/>
    <w:rsid w:val="001710A9"/>
    <w:rsid w:val="001714C8"/>
    <w:rsid w:val="00172591"/>
    <w:rsid w:val="00175FFE"/>
    <w:rsid w:val="00176942"/>
    <w:rsid w:val="00183CF4"/>
    <w:rsid w:val="00187485"/>
    <w:rsid w:val="00191924"/>
    <w:rsid w:val="001A24F6"/>
    <w:rsid w:val="001A2E3D"/>
    <w:rsid w:val="001A45AE"/>
    <w:rsid w:val="001A4B25"/>
    <w:rsid w:val="001A51F7"/>
    <w:rsid w:val="001A6E19"/>
    <w:rsid w:val="001B4443"/>
    <w:rsid w:val="001C3500"/>
    <w:rsid w:val="001C514D"/>
    <w:rsid w:val="001C5260"/>
    <w:rsid w:val="001D1249"/>
    <w:rsid w:val="001D19CC"/>
    <w:rsid w:val="001D7632"/>
    <w:rsid w:val="001F44FC"/>
    <w:rsid w:val="00203271"/>
    <w:rsid w:val="00204BD8"/>
    <w:rsid w:val="00210C68"/>
    <w:rsid w:val="00212996"/>
    <w:rsid w:val="002203DF"/>
    <w:rsid w:val="002257B5"/>
    <w:rsid w:val="002309AD"/>
    <w:rsid w:val="002314B8"/>
    <w:rsid w:val="00232495"/>
    <w:rsid w:val="00233C53"/>
    <w:rsid w:val="00241E75"/>
    <w:rsid w:val="00242D17"/>
    <w:rsid w:val="00243AFB"/>
    <w:rsid w:val="002532FC"/>
    <w:rsid w:val="002544F2"/>
    <w:rsid w:val="0025590B"/>
    <w:rsid w:val="002663E7"/>
    <w:rsid w:val="0026688D"/>
    <w:rsid w:val="00267402"/>
    <w:rsid w:val="00270D6C"/>
    <w:rsid w:val="00281144"/>
    <w:rsid w:val="002824AE"/>
    <w:rsid w:val="00283F7E"/>
    <w:rsid w:val="00287AF2"/>
    <w:rsid w:val="002914BB"/>
    <w:rsid w:val="00295D40"/>
    <w:rsid w:val="002A1801"/>
    <w:rsid w:val="002A5095"/>
    <w:rsid w:val="002B3578"/>
    <w:rsid w:val="002B696A"/>
    <w:rsid w:val="002C1281"/>
    <w:rsid w:val="002C4FBE"/>
    <w:rsid w:val="002C5599"/>
    <w:rsid w:val="002D403B"/>
    <w:rsid w:val="002D466F"/>
    <w:rsid w:val="002E38C6"/>
    <w:rsid w:val="002E6F59"/>
    <w:rsid w:val="002E72F1"/>
    <w:rsid w:val="002F12F2"/>
    <w:rsid w:val="002F2D51"/>
    <w:rsid w:val="002F4B90"/>
    <w:rsid w:val="002F709C"/>
    <w:rsid w:val="003000B6"/>
    <w:rsid w:val="00304842"/>
    <w:rsid w:val="00307E51"/>
    <w:rsid w:val="0032195E"/>
    <w:rsid w:val="003233C9"/>
    <w:rsid w:val="00325B3E"/>
    <w:rsid w:val="00325B97"/>
    <w:rsid w:val="003268BF"/>
    <w:rsid w:val="003330FE"/>
    <w:rsid w:val="00333F39"/>
    <w:rsid w:val="003405B0"/>
    <w:rsid w:val="00340EBB"/>
    <w:rsid w:val="00341A1D"/>
    <w:rsid w:val="0034364E"/>
    <w:rsid w:val="00344E8A"/>
    <w:rsid w:val="00346D08"/>
    <w:rsid w:val="0035584C"/>
    <w:rsid w:val="0036297A"/>
    <w:rsid w:val="0036497D"/>
    <w:rsid w:val="003721FF"/>
    <w:rsid w:val="00373D1A"/>
    <w:rsid w:val="00375762"/>
    <w:rsid w:val="00376BE8"/>
    <w:rsid w:val="00376CF5"/>
    <w:rsid w:val="00377389"/>
    <w:rsid w:val="003879C3"/>
    <w:rsid w:val="003908F8"/>
    <w:rsid w:val="003A1795"/>
    <w:rsid w:val="003B033C"/>
    <w:rsid w:val="003B64FC"/>
    <w:rsid w:val="003C1487"/>
    <w:rsid w:val="003C1938"/>
    <w:rsid w:val="003C60DB"/>
    <w:rsid w:val="003C7BA8"/>
    <w:rsid w:val="003D0281"/>
    <w:rsid w:val="003D1573"/>
    <w:rsid w:val="003D16EF"/>
    <w:rsid w:val="003F56CE"/>
    <w:rsid w:val="00400E16"/>
    <w:rsid w:val="00401429"/>
    <w:rsid w:val="00404FFD"/>
    <w:rsid w:val="00406197"/>
    <w:rsid w:val="004117AA"/>
    <w:rsid w:val="0041646C"/>
    <w:rsid w:val="00417C77"/>
    <w:rsid w:val="004200D4"/>
    <w:rsid w:val="0043353E"/>
    <w:rsid w:val="0043720C"/>
    <w:rsid w:val="00437FCE"/>
    <w:rsid w:val="00443A8E"/>
    <w:rsid w:val="0045214E"/>
    <w:rsid w:val="004578B0"/>
    <w:rsid w:val="004630D0"/>
    <w:rsid w:val="00463CA6"/>
    <w:rsid w:val="00466553"/>
    <w:rsid w:val="00466C0E"/>
    <w:rsid w:val="00466E00"/>
    <w:rsid w:val="00467AFB"/>
    <w:rsid w:val="00474C10"/>
    <w:rsid w:val="00476268"/>
    <w:rsid w:val="00481E96"/>
    <w:rsid w:val="0048512D"/>
    <w:rsid w:val="00485599"/>
    <w:rsid w:val="0048560D"/>
    <w:rsid w:val="004923EA"/>
    <w:rsid w:val="00495653"/>
    <w:rsid w:val="004A24F6"/>
    <w:rsid w:val="004B5541"/>
    <w:rsid w:val="004C3483"/>
    <w:rsid w:val="004D06F0"/>
    <w:rsid w:val="004D3CE0"/>
    <w:rsid w:val="004D6E88"/>
    <w:rsid w:val="004D7310"/>
    <w:rsid w:val="004E0D33"/>
    <w:rsid w:val="004E2586"/>
    <w:rsid w:val="004F3BAF"/>
    <w:rsid w:val="004F68B5"/>
    <w:rsid w:val="004F7AC2"/>
    <w:rsid w:val="00505BFE"/>
    <w:rsid w:val="00515C9F"/>
    <w:rsid w:val="00515F2B"/>
    <w:rsid w:val="00525089"/>
    <w:rsid w:val="0052609C"/>
    <w:rsid w:val="00527BFE"/>
    <w:rsid w:val="005323B8"/>
    <w:rsid w:val="00532F82"/>
    <w:rsid w:val="00541795"/>
    <w:rsid w:val="00546D1E"/>
    <w:rsid w:val="005511AE"/>
    <w:rsid w:val="00551A9C"/>
    <w:rsid w:val="00551C3D"/>
    <w:rsid w:val="00552AE5"/>
    <w:rsid w:val="00554A90"/>
    <w:rsid w:val="00560676"/>
    <w:rsid w:val="00560F98"/>
    <w:rsid w:val="005726B1"/>
    <w:rsid w:val="00574524"/>
    <w:rsid w:val="00584017"/>
    <w:rsid w:val="00584DA9"/>
    <w:rsid w:val="0058536C"/>
    <w:rsid w:val="00586A22"/>
    <w:rsid w:val="005910C3"/>
    <w:rsid w:val="0059140B"/>
    <w:rsid w:val="005928FB"/>
    <w:rsid w:val="00595D63"/>
    <w:rsid w:val="005A2609"/>
    <w:rsid w:val="005B0D8E"/>
    <w:rsid w:val="005B33FC"/>
    <w:rsid w:val="005C2989"/>
    <w:rsid w:val="005C5210"/>
    <w:rsid w:val="005C656E"/>
    <w:rsid w:val="005D3F25"/>
    <w:rsid w:val="005D614C"/>
    <w:rsid w:val="005D6AEA"/>
    <w:rsid w:val="005D7E08"/>
    <w:rsid w:val="005E2D56"/>
    <w:rsid w:val="005E4597"/>
    <w:rsid w:val="005E5342"/>
    <w:rsid w:val="005F1083"/>
    <w:rsid w:val="005F3E8A"/>
    <w:rsid w:val="005F6BAE"/>
    <w:rsid w:val="00601498"/>
    <w:rsid w:val="00602341"/>
    <w:rsid w:val="00604DF6"/>
    <w:rsid w:val="006067FA"/>
    <w:rsid w:val="00607FF4"/>
    <w:rsid w:val="0061033F"/>
    <w:rsid w:val="00610577"/>
    <w:rsid w:val="00612D35"/>
    <w:rsid w:val="00615693"/>
    <w:rsid w:val="006237E8"/>
    <w:rsid w:val="0063670C"/>
    <w:rsid w:val="00642883"/>
    <w:rsid w:val="0064293C"/>
    <w:rsid w:val="006450EF"/>
    <w:rsid w:val="0064711E"/>
    <w:rsid w:val="0066008F"/>
    <w:rsid w:val="00662993"/>
    <w:rsid w:val="00665036"/>
    <w:rsid w:val="00674278"/>
    <w:rsid w:val="00674596"/>
    <w:rsid w:val="0067684A"/>
    <w:rsid w:val="0067696C"/>
    <w:rsid w:val="00676A7E"/>
    <w:rsid w:val="00683494"/>
    <w:rsid w:val="0068599F"/>
    <w:rsid w:val="00686642"/>
    <w:rsid w:val="0069464D"/>
    <w:rsid w:val="00694770"/>
    <w:rsid w:val="006A1492"/>
    <w:rsid w:val="006A2A5B"/>
    <w:rsid w:val="006A3E76"/>
    <w:rsid w:val="006A4832"/>
    <w:rsid w:val="006A5468"/>
    <w:rsid w:val="006B0BB3"/>
    <w:rsid w:val="006B2AEA"/>
    <w:rsid w:val="006B3151"/>
    <w:rsid w:val="006B7CA3"/>
    <w:rsid w:val="006C0D0E"/>
    <w:rsid w:val="006C16CD"/>
    <w:rsid w:val="006C17ED"/>
    <w:rsid w:val="006C1966"/>
    <w:rsid w:val="006C1B1D"/>
    <w:rsid w:val="006C20A2"/>
    <w:rsid w:val="006D7899"/>
    <w:rsid w:val="006E60FB"/>
    <w:rsid w:val="006E725E"/>
    <w:rsid w:val="00702B27"/>
    <w:rsid w:val="00704746"/>
    <w:rsid w:val="00706067"/>
    <w:rsid w:val="007138AF"/>
    <w:rsid w:val="007150CB"/>
    <w:rsid w:val="007169D1"/>
    <w:rsid w:val="00717C97"/>
    <w:rsid w:val="0072172C"/>
    <w:rsid w:val="007232FA"/>
    <w:rsid w:val="00724065"/>
    <w:rsid w:val="007310EA"/>
    <w:rsid w:val="007328CE"/>
    <w:rsid w:val="00733A7E"/>
    <w:rsid w:val="00734B19"/>
    <w:rsid w:val="007372D8"/>
    <w:rsid w:val="00741A01"/>
    <w:rsid w:val="00741FF0"/>
    <w:rsid w:val="00744073"/>
    <w:rsid w:val="007545A7"/>
    <w:rsid w:val="0076530B"/>
    <w:rsid w:val="00771C73"/>
    <w:rsid w:val="007A1796"/>
    <w:rsid w:val="007A1CC6"/>
    <w:rsid w:val="007A27B2"/>
    <w:rsid w:val="007A32BF"/>
    <w:rsid w:val="007A7BC7"/>
    <w:rsid w:val="007B7D99"/>
    <w:rsid w:val="007C0CD6"/>
    <w:rsid w:val="007C1F96"/>
    <w:rsid w:val="007D12B1"/>
    <w:rsid w:val="007D2C5A"/>
    <w:rsid w:val="007D2DE7"/>
    <w:rsid w:val="007D7221"/>
    <w:rsid w:val="007D7322"/>
    <w:rsid w:val="007E622C"/>
    <w:rsid w:val="007E6C58"/>
    <w:rsid w:val="007F140F"/>
    <w:rsid w:val="007F1D38"/>
    <w:rsid w:val="007F236A"/>
    <w:rsid w:val="007F2E0F"/>
    <w:rsid w:val="007F46DC"/>
    <w:rsid w:val="007F65AD"/>
    <w:rsid w:val="007F674B"/>
    <w:rsid w:val="008032DC"/>
    <w:rsid w:val="0081229A"/>
    <w:rsid w:val="0081660A"/>
    <w:rsid w:val="0082119D"/>
    <w:rsid w:val="008261E8"/>
    <w:rsid w:val="00831005"/>
    <w:rsid w:val="00833606"/>
    <w:rsid w:val="0083436D"/>
    <w:rsid w:val="00834970"/>
    <w:rsid w:val="00840047"/>
    <w:rsid w:val="008402FD"/>
    <w:rsid w:val="008430CD"/>
    <w:rsid w:val="00843746"/>
    <w:rsid w:val="00846FE0"/>
    <w:rsid w:val="00851B44"/>
    <w:rsid w:val="00853BC5"/>
    <w:rsid w:val="00854BB6"/>
    <w:rsid w:val="0087016F"/>
    <w:rsid w:val="00873148"/>
    <w:rsid w:val="00882FB9"/>
    <w:rsid w:val="00890C9E"/>
    <w:rsid w:val="0089117E"/>
    <w:rsid w:val="00891A33"/>
    <w:rsid w:val="00893DB9"/>
    <w:rsid w:val="008A0122"/>
    <w:rsid w:val="008A0686"/>
    <w:rsid w:val="008A4C47"/>
    <w:rsid w:val="008B3B7D"/>
    <w:rsid w:val="008B4EF5"/>
    <w:rsid w:val="008B6415"/>
    <w:rsid w:val="008C2C88"/>
    <w:rsid w:val="008C381C"/>
    <w:rsid w:val="008C39D6"/>
    <w:rsid w:val="008C3C13"/>
    <w:rsid w:val="008C3DE9"/>
    <w:rsid w:val="008C46EC"/>
    <w:rsid w:val="008C564C"/>
    <w:rsid w:val="008C5FA8"/>
    <w:rsid w:val="008C5FD7"/>
    <w:rsid w:val="008D044D"/>
    <w:rsid w:val="008D2134"/>
    <w:rsid w:val="008D39B8"/>
    <w:rsid w:val="008D70A9"/>
    <w:rsid w:val="008E0A9F"/>
    <w:rsid w:val="008E2517"/>
    <w:rsid w:val="008E42A5"/>
    <w:rsid w:val="008E52FE"/>
    <w:rsid w:val="008E79C2"/>
    <w:rsid w:val="008E7A1C"/>
    <w:rsid w:val="008F32FE"/>
    <w:rsid w:val="008F56F3"/>
    <w:rsid w:val="008F669A"/>
    <w:rsid w:val="008F6B30"/>
    <w:rsid w:val="00900E66"/>
    <w:rsid w:val="0090638E"/>
    <w:rsid w:val="009079F5"/>
    <w:rsid w:val="0091309C"/>
    <w:rsid w:val="00915680"/>
    <w:rsid w:val="00917BED"/>
    <w:rsid w:val="00917CB1"/>
    <w:rsid w:val="00917ED9"/>
    <w:rsid w:val="009221A1"/>
    <w:rsid w:val="00925E31"/>
    <w:rsid w:val="00931ED6"/>
    <w:rsid w:val="00932DB5"/>
    <w:rsid w:val="00935F47"/>
    <w:rsid w:val="00937769"/>
    <w:rsid w:val="00940760"/>
    <w:rsid w:val="0094292D"/>
    <w:rsid w:val="0094456B"/>
    <w:rsid w:val="009459BE"/>
    <w:rsid w:val="00947EF4"/>
    <w:rsid w:val="00954073"/>
    <w:rsid w:val="00962D02"/>
    <w:rsid w:val="0096419A"/>
    <w:rsid w:val="009646EB"/>
    <w:rsid w:val="00964B77"/>
    <w:rsid w:val="0097254D"/>
    <w:rsid w:val="0097589B"/>
    <w:rsid w:val="00977198"/>
    <w:rsid w:val="0098205D"/>
    <w:rsid w:val="009910C9"/>
    <w:rsid w:val="00993F49"/>
    <w:rsid w:val="00994FF4"/>
    <w:rsid w:val="009A196E"/>
    <w:rsid w:val="009B104C"/>
    <w:rsid w:val="009B374A"/>
    <w:rsid w:val="009B5C91"/>
    <w:rsid w:val="009B7C88"/>
    <w:rsid w:val="009C7394"/>
    <w:rsid w:val="009E519F"/>
    <w:rsid w:val="009E56E2"/>
    <w:rsid w:val="009E5D5F"/>
    <w:rsid w:val="00A00B72"/>
    <w:rsid w:val="00A06CB8"/>
    <w:rsid w:val="00A124C0"/>
    <w:rsid w:val="00A14924"/>
    <w:rsid w:val="00A224DC"/>
    <w:rsid w:val="00A22549"/>
    <w:rsid w:val="00A262AB"/>
    <w:rsid w:val="00A26311"/>
    <w:rsid w:val="00A26F8D"/>
    <w:rsid w:val="00A335FD"/>
    <w:rsid w:val="00A34486"/>
    <w:rsid w:val="00A35B1E"/>
    <w:rsid w:val="00A3639F"/>
    <w:rsid w:val="00A403D4"/>
    <w:rsid w:val="00A41E4B"/>
    <w:rsid w:val="00A44363"/>
    <w:rsid w:val="00A47FEB"/>
    <w:rsid w:val="00A51148"/>
    <w:rsid w:val="00A65725"/>
    <w:rsid w:val="00A65D70"/>
    <w:rsid w:val="00A67DAD"/>
    <w:rsid w:val="00A73609"/>
    <w:rsid w:val="00A77A86"/>
    <w:rsid w:val="00A8770A"/>
    <w:rsid w:val="00A87C32"/>
    <w:rsid w:val="00A97BC9"/>
    <w:rsid w:val="00AA4DA2"/>
    <w:rsid w:val="00AA50E0"/>
    <w:rsid w:val="00AA59E8"/>
    <w:rsid w:val="00AB4357"/>
    <w:rsid w:val="00AB5BEB"/>
    <w:rsid w:val="00AC05F6"/>
    <w:rsid w:val="00AC0893"/>
    <w:rsid w:val="00AC08AB"/>
    <w:rsid w:val="00AC1180"/>
    <w:rsid w:val="00AE203B"/>
    <w:rsid w:val="00B040F7"/>
    <w:rsid w:val="00B0644A"/>
    <w:rsid w:val="00B10EDE"/>
    <w:rsid w:val="00B113D6"/>
    <w:rsid w:val="00B12A1F"/>
    <w:rsid w:val="00B14090"/>
    <w:rsid w:val="00B15B98"/>
    <w:rsid w:val="00B2098C"/>
    <w:rsid w:val="00B25199"/>
    <w:rsid w:val="00B251DF"/>
    <w:rsid w:val="00B251EB"/>
    <w:rsid w:val="00B25989"/>
    <w:rsid w:val="00B25FC4"/>
    <w:rsid w:val="00B2646D"/>
    <w:rsid w:val="00B306DA"/>
    <w:rsid w:val="00B335CD"/>
    <w:rsid w:val="00B53CF9"/>
    <w:rsid w:val="00B5556B"/>
    <w:rsid w:val="00B57812"/>
    <w:rsid w:val="00B607D5"/>
    <w:rsid w:val="00B6255E"/>
    <w:rsid w:val="00B72A73"/>
    <w:rsid w:val="00B73C0E"/>
    <w:rsid w:val="00B7438A"/>
    <w:rsid w:val="00B77660"/>
    <w:rsid w:val="00B82A84"/>
    <w:rsid w:val="00B831C6"/>
    <w:rsid w:val="00B83D5E"/>
    <w:rsid w:val="00B84C87"/>
    <w:rsid w:val="00B864DE"/>
    <w:rsid w:val="00B86DCF"/>
    <w:rsid w:val="00B87D50"/>
    <w:rsid w:val="00B90BE8"/>
    <w:rsid w:val="00B94BE5"/>
    <w:rsid w:val="00B94EBA"/>
    <w:rsid w:val="00BB37F4"/>
    <w:rsid w:val="00BB6F14"/>
    <w:rsid w:val="00BB7AB3"/>
    <w:rsid w:val="00BC2956"/>
    <w:rsid w:val="00BC473A"/>
    <w:rsid w:val="00BC5AA8"/>
    <w:rsid w:val="00BC5CFD"/>
    <w:rsid w:val="00BD1FB5"/>
    <w:rsid w:val="00BD57C5"/>
    <w:rsid w:val="00BE1B98"/>
    <w:rsid w:val="00BE259E"/>
    <w:rsid w:val="00BE27DE"/>
    <w:rsid w:val="00BE5311"/>
    <w:rsid w:val="00BF30AE"/>
    <w:rsid w:val="00BF6A74"/>
    <w:rsid w:val="00BF7A2C"/>
    <w:rsid w:val="00C00E46"/>
    <w:rsid w:val="00C06A33"/>
    <w:rsid w:val="00C13589"/>
    <w:rsid w:val="00C1778F"/>
    <w:rsid w:val="00C211B2"/>
    <w:rsid w:val="00C33A84"/>
    <w:rsid w:val="00C34BF9"/>
    <w:rsid w:val="00C367A2"/>
    <w:rsid w:val="00C370A3"/>
    <w:rsid w:val="00C47C6C"/>
    <w:rsid w:val="00C51D02"/>
    <w:rsid w:val="00C55493"/>
    <w:rsid w:val="00C56313"/>
    <w:rsid w:val="00C56D27"/>
    <w:rsid w:val="00C66AC8"/>
    <w:rsid w:val="00C70A41"/>
    <w:rsid w:val="00C70BC8"/>
    <w:rsid w:val="00C74280"/>
    <w:rsid w:val="00C76E85"/>
    <w:rsid w:val="00C779E6"/>
    <w:rsid w:val="00C77BE3"/>
    <w:rsid w:val="00C80EA5"/>
    <w:rsid w:val="00C946E3"/>
    <w:rsid w:val="00C97441"/>
    <w:rsid w:val="00CA02E3"/>
    <w:rsid w:val="00CA2D93"/>
    <w:rsid w:val="00CA347C"/>
    <w:rsid w:val="00CA40E0"/>
    <w:rsid w:val="00CA426E"/>
    <w:rsid w:val="00CB2786"/>
    <w:rsid w:val="00CB3ED5"/>
    <w:rsid w:val="00CB77A4"/>
    <w:rsid w:val="00CC211C"/>
    <w:rsid w:val="00CC2854"/>
    <w:rsid w:val="00CC54C5"/>
    <w:rsid w:val="00CD0B9A"/>
    <w:rsid w:val="00CD7439"/>
    <w:rsid w:val="00CE0C5D"/>
    <w:rsid w:val="00CE3C80"/>
    <w:rsid w:val="00CE441D"/>
    <w:rsid w:val="00CE470F"/>
    <w:rsid w:val="00CF5034"/>
    <w:rsid w:val="00CF58FC"/>
    <w:rsid w:val="00D01563"/>
    <w:rsid w:val="00D02018"/>
    <w:rsid w:val="00D073AE"/>
    <w:rsid w:val="00D11430"/>
    <w:rsid w:val="00D12878"/>
    <w:rsid w:val="00D13997"/>
    <w:rsid w:val="00D15E15"/>
    <w:rsid w:val="00D236DD"/>
    <w:rsid w:val="00D272A0"/>
    <w:rsid w:val="00D2770F"/>
    <w:rsid w:val="00D27F0B"/>
    <w:rsid w:val="00D311D9"/>
    <w:rsid w:val="00D31805"/>
    <w:rsid w:val="00D330B5"/>
    <w:rsid w:val="00D35B9A"/>
    <w:rsid w:val="00D3645A"/>
    <w:rsid w:val="00D41879"/>
    <w:rsid w:val="00D51850"/>
    <w:rsid w:val="00D52928"/>
    <w:rsid w:val="00D52E0B"/>
    <w:rsid w:val="00D533F6"/>
    <w:rsid w:val="00D63F26"/>
    <w:rsid w:val="00D6690A"/>
    <w:rsid w:val="00D6789F"/>
    <w:rsid w:val="00D67DA6"/>
    <w:rsid w:val="00D75874"/>
    <w:rsid w:val="00D75C1F"/>
    <w:rsid w:val="00D7677A"/>
    <w:rsid w:val="00D76944"/>
    <w:rsid w:val="00D81984"/>
    <w:rsid w:val="00D87D01"/>
    <w:rsid w:val="00D9244E"/>
    <w:rsid w:val="00D938EF"/>
    <w:rsid w:val="00DA04DA"/>
    <w:rsid w:val="00DA1259"/>
    <w:rsid w:val="00DA6B67"/>
    <w:rsid w:val="00DB023B"/>
    <w:rsid w:val="00DB0CB5"/>
    <w:rsid w:val="00DB3774"/>
    <w:rsid w:val="00DB746E"/>
    <w:rsid w:val="00DC08C8"/>
    <w:rsid w:val="00DD1C6A"/>
    <w:rsid w:val="00DD2F87"/>
    <w:rsid w:val="00DE0057"/>
    <w:rsid w:val="00DE4664"/>
    <w:rsid w:val="00DE5701"/>
    <w:rsid w:val="00DF2ADE"/>
    <w:rsid w:val="00DF3987"/>
    <w:rsid w:val="00E006E4"/>
    <w:rsid w:val="00E010CE"/>
    <w:rsid w:val="00E01CF8"/>
    <w:rsid w:val="00E0215E"/>
    <w:rsid w:val="00E05DB3"/>
    <w:rsid w:val="00E07D8E"/>
    <w:rsid w:val="00E11538"/>
    <w:rsid w:val="00E12AD3"/>
    <w:rsid w:val="00E20644"/>
    <w:rsid w:val="00E254AA"/>
    <w:rsid w:val="00E335ED"/>
    <w:rsid w:val="00E36C18"/>
    <w:rsid w:val="00E4021C"/>
    <w:rsid w:val="00E41E2F"/>
    <w:rsid w:val="00E441FA"/>
    <w:rsid w:val="00E45052"/>
    <w:rsid w:val="00E4552D"/>
    <w:rsid w:val="00E46996"/>
    <w:rsid w:val="00E513D2"/>
    <w:rsid w:val="00E5425C"/>
    <w:rsid w:val="00E60693"/>
    <w:rsid w:val="00E64013"/>
    <w:rsid w:val="00E75322"/>
    <w:rsid w:val="00E86A9E"/>
    <w:rsid w:val="00E873B1"/>
    <w:rsid w:val="00E91A0B"/>
    <w:rsid w:val="00E92815"/>
    <w:rsid w:val="00E94157"/>
    <w:rsid w:val="00E963F7"/>
    <w:rsid w:val="00EA057A"/>
    <w:rsid w:val="00EB0A94"/>
    <w:rsid w:val="00EB0FB8"/>
    <w:rsid w:val="00EB14DD"/>
    <w:rsid w:val="00EB3EB4"/>
    <w:rsid w:val="00EC39E7"/>
    <w:rsid w:val="00EC5190"/>
    <w:rsid w:val="00EC606B"/>
    <w:rsid w:val="00ED0920"/>
    <w:rsid w:val="00EE23DF"/>
    <w:rsid w:val="00EE543B"/>
    <w:rsid w:val="00EF0BCF"/>
    <w:rsid w:val="00F0144B"/>
    <w:rsid w:val="00F050D6"/>
    <w:rsid w:val="00F06406"/>
    <w:rsid w:val="00F06692"/>
    <w:rsid w:val="00F113BC"/>
    <w:rsid w:val="00F12951"/>
    <w:rsid w:val="00F309D1"/>
    <w:rsid w:val="00F45FB6"/>
    <w:rsid w:val="00F473E4"/>
    <w:rsid w:val="00F52955"/>
    <w:rsid w:val="00F52B7F"/>
    <w:rsid w:val="00F64352"/>
    <w:rsid w:val="00F655E3"/>
    <w:rsid w:val="00F67774"/>
    <w:rsid w:val="00F756C2"/>
    <w:rsid w:val="00F81A43"/>
    <w:rsid w:val="00F82641"/>
    <w:rsid w:val="00F82DC8"/>
    <w:rsid w:val="00F83A32"/>
    <w:rsid w:val="00F861B9"/>
    <w:rsid w:val="00F90BEB"/>
    <w:rsid w:val="00F90F3F"/>
    <w:rsid w:val="00F944E6"/>
    <w:rsid w:val="00F958C4"/>
    <w:rsid w:val="00FA6F5D"/>
    <w:rsid w:val="00FB23B3"/>
    <w:rsid w:val="00FB24C0"/>
    <w:rsid w:val="00FB51CB"/>
    <w:rsid w:val="00FB74D2"/>
    <w:rsid w:val="00FB7A30"/>
    <w:rsid w:val="00FC0919"/>
    <w:rsid w:val="00FC159D"/>
    <w:rsid w:val="00FC493F"/>
    <w:rsid w:val="00FC5245"/>
    <w:rsid w:val="00FD0817"/>
    <w:rsid w:val="00FD1C59"/>
    <w:rsid w:val="00FD3EE8"/>
    <w:rsid w:val="00FD4AF9"/>
    <w:rsid w:val="00FD774D"/>
    <w:rsid w:val="00FD7E9D"/>
    <w:rsid w:val="00FE4DA6"/>
    <w:rsid w:val="00FE4E98"/>
    <w:rsid w:val="00FF213A"/>
    <w:rsid w:val="00FF466E"/>
    <w:rsid w:val="00FF57E9"/>
    <w:rsid w:val="00FF5EC5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989D75"/>
  <w15:chartTrackingRefBased/>
  <w15:docId w15:val="{E6F68F7E-47CF-408D-8A5B-C13A44BC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ind w:left="4500"/>
      <w:outlineLvl w:val="0"/>
    </w:pPr>
    <w:rPr>
      <w:b/>
    </w:rPr>
  </w:style>
  <w:style w:type="paragraph" w:styleId="Virsraksts2">
    <w:name w:val="heading 2"/>
    <w:basedOn w:val="Parasts"/>
    <w:next w:val="Parasts"/>
    <w:link w:val="Virsraksts2Rakstz"/>
    <w:qFormat/>
    <w:rsid w:val="00BE5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28"/>
      <w:lang w:val="x-none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color w:val="0000FF"/>
      <w:u w:val="single"/>
    </w:rPr>
  </w:style>
  <w:style w:type="paragraph" w:styleId="Pamatteksts">
    <w:name w:val="Body Text"/>
    <w:basedOn w:val="Parasts"/>
    <w:pPr>
      <w:jc w:val="both"/>
    </w:pPr>
  </w:style>
  <w:style w:type="paragraph" w:styleId="Paraststmeklis">
    <w:name w:val="Normal (Web)"/>
    <w:basedOn w:val="Parasts"/>
    <w:rsid w:val="008261E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onteksts">
    <w:name w:val="Balloon Text"/>
    <w:basedOn w:val="Parasts"/>
    <w:semiHidden/>
    <w:rsid w:val="00FC0919"/>
    <w:rPr>
      <w:rFonts w:ascii="Tahoma" w:hAnsi="Tahoma" w:cs="Tahoma"/>
      <w:sz w:val="16"/>
      <w:szCs w:val="16"/>
    </w:rPr>
  </w:style>
  <w:style w:type="character" w:styleId="Izclums">
    <w:name w:val="Emphasis"/>
    <w:qFormat/>
    <w:rsid w:val="00BE27DE"/>
    <w:rPr>
      <w:i/>
      <w:iCs/>
    </w:rPr>
  </w:style>
  <w:style w:type="paragraph" w:styleId="Bezatstarpm">
    <w:name w:val="No Spacing"/>
    <w:qFormat/>
    <w:rsid w:val="00BE27DE"/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rsid w:val="0017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semiHidden/>
    <w:rsid w:val="00BE53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97254D"/>
    <w:rPr>
      <w:sz w:val="24"/>
      <w:lang w:eastAsia="en-US"/>
    </w:rPr>
  </w:style>
  <w:style w:type="paragraph" w:styleId="Kjene">
    <w:name w:val="footer"/>
    <w:basedOn w:val="Parasts"/>
    <w:link w:val="KjeneRakstz"/>
    <w:uiPriority w:val="99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97254D"/>
    <w:rPr>
      <w:sz w:val="24"/>
      <w:lang w:eastAsia="en-US"/>
    </w:rPr>
  </w:style>
  <w:style w:type="character" w:customStyle="1" w:styleId="Virsraksts3Rakstz">
    <w:name w:val="Virsraksts 3 Rakstz."/>
    <w:link w:val="Virsraksts3"/>
    <w:rsid w:val="00437FCE"/>
    <w:rPr>
      <w:b/>
      <w:sz w:val="28"/>
      <w:lang w:eastAsia="en-US"/>
    </w:rPr>
  </w:style>
  <w:style w:type="paragraph" w:styleId="Pamatteksts2">
    <w:name w:val="Body Text 2"/>
    <w:basedOn w:val="Parasts"/>
    <w:link w:val="Pamatteksts2Rakstz"/>
    <w:rsid w:val="00ED0920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rsid w:val="00ED0920"/>
    <w:rPr>
      <w:sz w:val="24"/>
      <w:lang w:val="x-none" w:eastAsia="en-US"/>
    </w:rPr>
  </w:style>
  <w:style w:type="paragraph" w:styleId="Sarakstarindkopa">
    <w:name w:val="List Paragraph"/>
    <w:basedOn w:val="Parasts"/>
    <w:uiPriority w:val="34"/>
    <w:qFormat/>
    <w:rsid w:val="002203DF"/>
    <w:pPr>
      <w:ind w:left="720"/>
      <w:contextualSpacing/>
    </w:pPr>
    <w:rPr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2203DF"/>
    <w:pPr>
      <w:spacing w:after="120"/>
      <w:ind w:left="283"/>
    </w:pPr>
    <w:rPr>
      <w:sz w:val="16"/>
      <w:szCs w:val="16"/>
      <w:lang w:eastAsia="lv-LV"/>
    </w:rPr>
  </w:style>
  <w:style w:type="character" w:customStyle="1" w:styleId="Pamattekstaatkpe3Rakstz">
    <w:name w:val="Pamatteksta atkāpe 3 Rakstz."/>
    <w:link w:val="Pamattekstaatkpe3"/>
    <w:uiPriority w:val="99"/>
    <w:rsid w:val="002203DF"/>
    <w:rPr>
      <w:sz w:val="16"/>
      <w:szCs w:val="16"/>
    </w:rPr>
  </w:style>
  <w:style w:type="character" w:styleId="Izteiksmgs">
    <w:name w:val="Strong"/>
    <w:uiPriority w:val="22"/>
    <w:qFormat/>
    <w:rsid w:val="008B4EF5"/>
    <w:rPr>
      <w:b/>
      <w:bCs/>
    </w:rPr>
  </w:style>
  <w:style w:type="character" w:styleId="Izmantotahipersaite">
    <w:name w:val="FollowedHyperlink"/>
    <w:rsid w:val="00917ED9"/>
    <w:rPr>
      <w:color w:val="954F72"/>
      <w:u w:val="single"/>
    </w:rPr>
  </w:style>
  <w:style w:type="character" w:styleId="Neatrisintapieminana">
    <w:name w:val="Unresolved Mention"/>
    <w:uiPriority w:val="99"/>
    <w:semiHidden/>
    <w:unhideWhenUsed/>
    <w:rsid w:val="0091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utasmuzikasinstrumenti.l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aramantas.l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darhiv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a0da2b5884210cfaf25563a41f222813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1405b0c008307efbeea4f1d4fe23c0f4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8FD8E9-7789-427D-AA0C-4A390EF46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1CABD-704F-488E-A65F-3AB30E441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C8635B-D7B2-41F7-B37B-A2BF5E099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EC350-06C4-4B80-97E1-EA4777CC50E9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4279</Words>
  <Characters>2440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VTMC</Company>
  <LinksUpToDate>false</LinksUpToDate>
  <CharactersWithSpaces>6706</CharactersWithSpaces>
  <SharedDoc>false</SharedDoc>
  <HLinks>
    <vt:vector size="36" baseType="variant">
      <vt:variant>
        <vt:i4>6422565</vt:i4>
      </vt:variant>
      <vt:variant>
        <vt:i4>15</vt:i4>
      </vt:variant>
      <vt:variant>
        <vt:i4>0</vt:i4>
      </vt:variant>
      <vt:variant>
        <vt:i4>5</vt:i4>
      </vt:variant>
      <vt:variant>
        <vt:lpwstr>http://www.tautasmuzikasinstrumenti.lv/</vt:lpwstr>
      </vt:variant>
      <vt:variant>
        <vt:lpwstr/>
      </vt:variant>
      <vt:variant>
        <vt:i4>262234</vt:i4>
      </vt:variant>
      <vt:variant>
        <vt:i4>12</vt:i4>
      </vt:variant>
      <vt:variant>
        <vt:i4>0</vt:i4>
      </vt:variant>
      <vt:variant>
        <vt:i4>5</vt:i4>
      </vt:variant>
      <vt:variant>
        <vt:lpwstr>http://www.garamantas.lv/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http://www.tradarhivs.lv/</vt:lpwstr>
      </vt:variant>
      <vt:variant>
        <vt:lpwstr/>
      </vt:variant>
      <vt:variant>
        <vt:i4>6225953</vt:i4>
      </vt:variant>
      <vt:variant>
        <vt:i4>6</vt:i4>
      </vt:variant>
      <vt:variant>
        <vt:i4>0</vt:i4>
      </vt:variant>
      <vt:variant>
        <vt:i4>5</vt:i4>
      </vt:variant>
      <vt:variant>
        <vt:lpwstr>https://ej.uz/apliec_paraugs</vt:lpwstr>
      </vt:variant>
      <vt:variant>
        <vt:lpwstr/>
      </vt:variant>
      <vt:variant>
        <vt:i4>7209052</vt:i4>
      </vt:variant>
      <vt:variant>
        <vt:i4>3</vt:i4>
      </vt:variant>
      <vt:variant>
        <vt:i4>0</vt:i4>
      </vt:variant>
      <vt:variant>
        <vt:i4>5</vt:i4>
      </vt:variant>
      <vt:variant>
        <vt:lpwstr>mailto:ligita.karvele@lmmv.gov.lv</vt:lpwstr>
      </vt:variant>
      <vt:variant>
        <vt:lpwstr/>
      </vt:variant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https://forms.office.com/e/pSsRHc3UMB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Rožkalne Anita</dc:creator>
  <cp:keywords/>
  <cp:lastModifiedBy>Ligita Karvele</cp:lastModifiedBy>
  <cp:revision>100</cp:revision>
  <cp:lastPrinted>2025-10-22T10:32:00Z</cp:lastPrinted>
  <dcterms:created xsi:type="dcterms:W3CDTF">2025-10-24T08:32:00Z</dcterms:created>
  <dcterms:modified xsi:type="dcterms:W3CDTF">2025-10-30T13:00:00Z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0x01010031D1BF9D99869A409C3A8EF58A133D44</vt:lpwstr>
  </property>
</Properties>
</file>